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B97E" w14:textId="77777777" w:rsidR="00575776" w:rsidRPr="00BA1CB8" w:rsidRDefault="00575776" w:rsidP="00BB6A92">
      <w:pPr>
        <w:pStyle w:val="Textkrper1"/>
        <w:rPr>
          <w:rFonts w:ascii="Open Sans" w:hAnsi="Open Sans" w:cs="Open Sans"/>
          <w:sz w:val="36"/>
          <w:szCs w:val="44"/>
          <w:lang w:val="de-CH"/>
        </w:rPr>
      </w:pPr>
    </w:p>
    <w:p w14:paraId="62C1750C" w14:textId="77777777" w:rsidR="00575776" w:rsidRPr="00BA1CB8" w:rsidRDefault="00575776" w:rsidP="00BB6A92">
      <w:pPr>
        <w:pStyle w:val="Textkrper1"/>
        <w:rPr>
          <w:rFonts w:ascii="Open Sans" w:hAnsi="Open Sans" w:cs="Open Sans"/>
          <w:sz w:val="36"/>
          <w:szCs w:val="44"/>
          <w:lang w:val="de-CH"/>
        </w:rPr>
      </w:pPr>
    </w:p>
    <w:p w14:paraId="472FB5B9" w14:textId="77777777" w:rsidR="001701B2" w:rsidRDefault="001701B2" w:rsidP="00BB6A92">
      <w:pPr>
        <w:pStyle w:val="Textkrper1"/>
        <w:rPr>
          <w:rFonts w:ascii="Open Sans" w:hAnsi="Open Sans" w:cs="Open Sans"/>
          <w:b/>
          <w:bCs/>
          <w:sz w:val="36"/>
          <w:szCs w:val="44"/>
          <w:lang w:val="de-CH"/>
        </w:rPr>
      </w:pPr>
    </w:p>
    <w:p w14:paraId="266C4544" w14:textId="77777777" w:rsidR="001701B2" w:rsidRDefault="001701B2" w:rsidP="00BB6A92">
      <w:pPr>
        <w:pStyle w:val="Textkrper1"/>
        <w:rPr>
          <w:rFonts w:ascii="Open Sans" w:hAnsi="Open Sans" w:cs="Open Sans"/>
          <w:b/>
          <w:bCs/>
          <w:sz w:val="36"/>
          <w:szCs w:val="44"/>
          <w:lang w:val="de-CH"/>
        </w:rPr>
      </w:pPr>
    </w:p>
    <w:p w14:paraId="021C3CC5" w14:textId="777FB844" w:rsidR="00BB6A92" w:rsidRPr="00364B80" w:rsidRDefault="00BB6A92" w:rsidP="00BB6A92">
      <w:pPr>
        <w:pStyle w:val="Textkrper1"/>
        <w:rPr>
          <w:rFonts w:ascii="Open Sans" w:hAnsi="Open Sans" w:cs="Open Sans"/>
          <w:b/>
          <w:bCs/>
          <w:sz w:val="44"/>
          <w:szCs w:val="52"/>
        </w:rPr>
      </w:pPr>
      <w:r>
        <w:rPr>
          <w:rFonts w:ascii="Open Sans" w:hAnsi="Open Sans"/>
          <w:b/>
          <w:sz w:val="44"/>
        </w:rPr>
        <w:t xml:space="preserve">Piano di protezione UBS Kids Cup </w:t>
      </w:r>
      <w:r>
        <w:rPr>
          <w:rFonts w:ascii="Open Sans" w:hAnsi="Open Sans"/>
          <w:b/>
          <w:sz w:val="44"/>
          <w:highlight w:val="yellow"/>
        </w:rPr>
        <w:t>«luogo»</w:t>
      </w:r>
    </w:p>
    <w:p w14:paraId="306763E9" w14:textId="77777777" w:rsidR="003C541D" w:rsidRPr="00BA1CB8" w:rsidRDefault="003C541D" w:rsidP="00BB6A92">
      <w:pPr>
        <w:pStyle w:val="Textkrper1"/>
        <w:rPr>
          <w:rFonts w:ascii="Open Sans" w:hAnsi="Open Sans" w:cs="Open Sans"/>
          <w:szCs w:val="28"/>
          <w:lang w:val="de-CH"/>
        </w:rPr>
      </w:pPr>
    </w:p>
    <w:p w14:paraId="33EA195A" w14:textId="24EC65F4" w:rsidR="00BB6A92" w:rsidRPr="00BA1CB8" w:rsidRDefault="00BA1CB8" w:rsidP="00BB6A92">
      <w:pPr>
        <w:pStyle w:val="Textkrper1"/>
        <w:rPr>
          <w:rFonts w:ascii="Open Sans" w:hAnsi="Open Sans" w:cs="Open Sans"/>
          <w:szCs w:val="28"/>
        </w:rPr>
      </w:pPr>
      <w:r>
        <w:rPr>
          <w:rFonts w:ascii="Open Sans" w:hAnsi="Open Sans"/>
        </w:rPr>
        <w:t xml:space="preserve">Data: </w:t>
      </w:r>
      <w:r>
        <w:rPr>
          <w:rFonts w:ascii="Open Sans" w:hAnsi="Open Sans"/>
          <w:highlight w:val="yellow"/>
        </w:rPr>
        <w:t>XX.YY.ZZZZ</w:t>
      </w:r>
    </w:p>
    <w:p w14:paraId="62D8EC30" w14:textId="36E9E4A6" w:rsidR="00BB6A92" w:rsidRPr="00BA1CB8" w:rsidRDefault="00BB6A92" w:rsidP="00BB6A92">
      <w:pPr>
        <w:pStyle w:val="Textkrper1"/>
        <w:rPr>
          <w:rFonts w:ascii="Open Sans" w:hAnsi="Open Sans" w:cs="Open Sans"/>
          <w:sz w:val="24"/>
          <w:szCs w:val="32"/>
          <w:lang w:val="de-CH"/>
        </w:rPr>
      </w:pPr>
    </w:p>
    <w:p w14:paraId="45F58DC5" w14:textId="733FC419" w:rsidR="00BB6A92" w:rsidRPr="00BA1CB8" w:rsidRDefault="00BB6A92" w:rsidP="00BB6A92">
      <w:pPr>
        <w:pStyle w:val="Textkrper1"/>
        <w:rPr>
          <w:rFonts w:ascii="Open Sans" w:hAnsi="Open Sans" w:cs="Open Sans"/>
          <w:sz w:val="24"/>
          <w:szCs w:val="32"/>
          <w:lang w:val="de-CH"/>
        </w:rPr>
      </w:pPr>
    </w:p>
    <w:p w14:paraId="364F6BAB" w14:textId="5AC7B956" w:rsidR="00FA6C59" w:rsidRPr="00BA1CB8" w:rsidRDefault="00FA6C59" w:rsidP="00FA6C59">
      <w:pPr>
        <w:pStyle w:val="Textkrper1"/>
        <w:jc w:val="both"/>
        <w:rPr>
          <w:rFonts w:ascii="Open Sans" w:hAnsi="Open Sans" w:cs="Open Sans"/>
          <w:szCs w:val="28"/>
        </w:rPr>
      </w:pPr>
      <w:r>
        <w:rPr>
          <w:rFonts w:ascii="Open Sans" w:hAnsi="Open Sans"/>
        </w:rPr>
        <w:t>Il presente piano di protezione si basa sul «Piano di protezione per le competizioni UBS Kids Cup» di Weltklasse Zürich del 25 febbraio 2021 e deve essere compilato dal team di ciascun organizzatore UBS Kids Cup, secondo necessità e in modo adeguato.</w:t>
      </w:r>
    </w:p>
    <w:p w14:paraId="7052DF5A" w14:textId="77777777" w:rsidR="00FA6C59" w:rsidRPr="00BA1CB8" w:rsidRDefault="00FA6C59" w:rsidP="00BB6A92">
      <w:pPr>
        <w:pStyle w:val="Textkrper1"/>
        <w:rPr>
          <w:rFonts w:ascii="Open Sans" w:hAnsi="Open Sans" w:cs="Open Sans"/>
          <w:sz w:val="24"/>
          <w:szCs w:val="32"/>
          <w:lang w:val="de-CH"/>
        </w:rPr>
      </w:pPr>
    </w:p>
    <w:p w14:paraId="6A20468F" w14:textId="449A6C0F" w:rsidR="00FA6C59" w:rsidRDefault="00FA6C59" w:rsidP="00BB6A92">
      <w:pPr>
        <w:pStyle w:val="Textkrper1"/>
        <w:rPr>
          <w:rFonts w:ascii="Open Sans" w:hAnsi="Open Sans" w:cs="Open Sans"/>
          <w:sz w:val="24"/>
          <w:szCs w:val="32"/>
          <w:lang w:val="de-CH"/>
        </w:rPr>
      </w:pPr>
    </w:p>
    <w:p w14:paraId="28284663" w14:textId="77777777" w:rsidR="004A0714" w:rsidRPr="004A0714" w:rsidRDefault="004A0714" w:rsidP="004A0714">
      <w:pPr>
        <w:pStyle w:val="Textkrper1"/>
        <w:rPr>
          <w:rFonts w:ascii="Open Sans" w:hAnsi="Open Sans" w:cs="Open Sans"/>
          <w:sz w:val="24"/>
          <w:szCs w:val="32"/>
          <w:lang w:val="de-CH"/>
        </w:rPr>
      </w:pPr>
    </w:p>
    <w:p w14:paraId="0D1F7DE9" w14:textId="77777777" w:rsidR="004A0714" w:rsidRPr="004A0714" w:rsidRDefault="004A0714" w:rsidP="004A0714">
      <w:pPr>
        <w:pStyle w:val="Textkrper1"/>
        <w:rPr>
          <w:rFonts w:ascii="Open Sans" w:hAnsi="Open Sans" w:cs="Open Sans"/>
          <w:sz w:val="24"/>
          <w:szCs w:val="32"/>
          <w:lang w:val="de-CH"/>
        </w:rPr>
      </w:pPr>
    </w:p>
    <w:p w14:paraId="0C2DF956" w14:textId="77777777" w:rsidR="004A0714" w:rsidRPr="004A0714" w:rsidRDefault="004A0714" w:rsidP="004A0714">
      <w:pPr>
        <w:pStyle w:val="Textkrper1"/>
        <w:rPr>
          <w:rFonts w:ascii="Open Sans" w:hAnsi="Open Sans" w:cs="Open Sans"/>
          <w:sz w:val="24"/>
          <w:szCs w:val="32"/>
        </w:rPr>
      </w:pPr>
      <w:r>
        <w:rPr>
          <w:rFonts w:ascii="Open Sans" w:hAnsi="Open Sans"/>
          <w:sz w:val="24"/>
        </w:rPr>
        <w:t>Evento:</w:t>
      </w:r>
      <w:r>
        <w:rPr>
          <w:rFonts w:ascii="Open Sans" w:hAnsi="Open Sans"/>
          <w:sz w:val="24"/>
        </w:rPr>
        <w:tab/>
      </w:r>
      <w:r>
        <w:rPr>
          <w:rFonts w:ascii="Open Sans" w:hAnsi="Open Sans"/>
          <w:sz w:val="24"/>
        </w:rPr>
        <w:tab/>
        <w:t>.............................................................................................</w:t>
      </w:r>
    </w:p>
    <w:p w14:paraId="5AC319BA" w14:textId="77777777" w:rsidR="004A0714" w:rsidRPr="008518CC" w:rsidRDefault="004A0714" w:rsidP="004A0714">
      <w:pPr>
        <w:pStyle w:val="Textkrper1"/>
        <w:rPr>
          <w:rFonts w:ascii="Open Sans" w:hAnsi="Open Sans" w:cs="Open Sans"/>
          <w:sz w:val="24"/>
          <w:szCs w:val="32"/>
          <w:lang w:val="fr-CH"/>
        </w:rPr>
      </w:pPr>
    </w:p>
    <w:p w14:paraId="09BEEB56" w14:textId="77777777" w:rsidR="004A0714" w:rsidRPr="008518CC" w:rsidRDefault="004A0714" w:rsidP="004A0714">
      <w:pPr>
        <w:pStyle w:val="Textkrper1"/>
        <w:rPr>
          <w:rFonts w:ascii="Open Sans" w:hAnsi="Open Sans" w:cs="Open Sans"/>
          <w:sz w:val="24"/>
          <w:szCs w:val="32"/>
          <w:lang w:val="fr-CH"/>
        </w:rPr>
      </w:pPr>
    </w:p>
    <w:p w14:paraId="7C56F1E5" w14:textId="77777777" w:rsidR="004A0714" w:rsidRPr="008518CC" w:rsidRDefault="004A0714" w:rsidP="004A0714">
      <w:pPr>
        <w:pStyle w:val="Textkrper1"/>
        <w:rPr>
          <w:rFonts w:ascii="Open Sans" w:hAnsi="Open Sans" w:cs="Open Sans"/>
          <w:sz w:val="24"/>
          <w:szCs w:val="32"/>
          <w:lang w:val="fr-CH"/>
        </w:rPr>
      </w:pPr>
    </w:p>
    <w:p w14:paraId="2E8ACC1D" w14:textId="77777777" w:rsidR="004A0714" w:rsidRPr="004A0714" w:rsidRDefault="004A0714" w:rsidP="004A0714">
      <w:pPr>
        <w:pStyle w:val="Textkrper1"/>
        <w:rPr>
          <w:rFonts w:ascii="Open Sans" w:hAnsi="Open Sans" w:cs="Open Sans"/>
          <w:sz w:val="24"/>
          <w:szCs w:val="32"/>
        </w:rPr>
      </w:pPr>
      <w:r>
        <w:rPr>
          <w:rFonts w:ascii="Open Sans" w:hAnsi="Open Sans"/>
          <w:sz w:val="24"/>
        </w:rPr>
        <w:t xml:space="preserve">Organizzatore: </w:t>
      </w:r>
      <w:r>
        <w:rPr>
          <w:rFonts w:ascii="Open Sans" w:hAnsi="Open Sans"/>
          <w:sz w:val="24"/>
        </w:rPr>
        <w:tab/>
      </w:r>
      <w:r>
        <w:rPr>
          <w:rFonts w:ascii="Open Sans" w:hAnsi="Open Sans"/>
          <w:sz w:val="24"/>
        </w:rPr>
        <w:tab/>
        <w:t>.............................................................................................</w:t>
      </w:r>
    </w:p>
    <w:p w14:paraId="1DC539FF" w14:textId="77777777" w:rsidR="004A0714" w:rsidRPr="008518CC" w:rsidRDefault="004A0714" w:rsidP="004A0714">
      <w:pPr>
        <w:pStyle w:val="Textkrper1"/>
        <w:rPr>
          <w:rFonts w:ascii="Open Sans" w:hAnsi="Open Sans" w:cs="Open Sans"/>
          <w:sz w:val="24"/>
          <w:szCs w:val="32"/>
          <w:lang w:val="fr-CH"/>
        </w:rPr>
      </w:pPr>
    </w:p>
    <w:p w14:paraId="324EADBA" w14:textId="77777777" w:rsidR="004A0714" w:rsidRPr="008518CC" w:rsidRDefault="004A0714" w:rsidP="004A0714">
      <w:pPr>
        <w:pStyle w:val="Textkrper1"/>
        <w:rPr>
          <w:rFonts w:ascii="Open Sans" w:hAnsi="Open Sans" w:cs="Open Sans"/>
          <w:sz w:val="24"/>
          <w:szCs w:val="32"/>
          <w:lang w:val="fr-CH"/>
        </w:rPr>
      </w:pPr>
    </w:p>
    <w:p w14:paraId="0F6B73FE" w14:textId="77777777" w:rsidR="004A0714" w:rsidRPr="008518CC" w:rsidRDefault="004A0714" w:rsidP="004A0714">
      <w:pPr>
        <w:pStyle w:val="Textkrper1"/>
        <w:rPr>
          <w:rFonts w:ascii="Open Sans" w:hAnsi="Open Sans" w:cs="Open Sans"/>
          <w:sz w:val="24"/>
          <w:szCs w:val="32"/>
          <w:lang w:val="fr-CH"/>
        </w:rPr>
      </w:pPr>
    </w:p>
    <w:p w14:paraId="284D8C53" w14:textId="5A2DE91B" w:rsidR="004A0714" w:rsidRPr="004A0714" w:rsidRDefault="004A0714" w:rsidP="004A0714">
      <w:pPr>
        <w:pStyle w:val="Textkrper1"/>
        <w:rPr>
          <w:rFonts w:ascii="Open Sans" w:hAnsi="Open Sans" w:cs="Open Sans"/>
          <w:sz w:val="24"/>
          <w:szCs w:val="32"/>
        </w:rPr>
      </w:pPr>
      <w:r>
        <w:rPr>
          <w:rFonts w:ascii="Open Sans" w:hAnsi="Open Sans"/>
          <w:sz w:val="24"/>
        </w:rPr>
        <w:t>Gestore della struttura:</w:t>
      </w:r>
      <w:r>
        <w:rPr>
          <w:rFonts w:ascii="Open Sans" w:hAnsi="Open Sans"/>
          <w:sz w:val="24"/>
        </w:rPr>
        <w:tab/>
      </w:r>
      <w:r>
        <w:rPr>
          <w:rFonts w:ascii="Open Sans" w:hAnsi="Open Sans"/>
          <w:sz w:val="24"/>
        </w:rPr>
        <w:tab/>
        <w:t>.............................................................................................</w:t>
      </w:r>
    </w:p>
    <w:p w14:paraId="733055F6" w14:textId="205EA865" w:rsidR="004A0714" w:rsidRPr="008518CC" w:rsidRDefault="004A0714" w:rsidP="00BB6A92">
      <w:pPr>
        <w:pStyle w:val="Textkrper1"/>
        <w:rPr>
          <w:rFonts w:ascii="Open Sans" w:hAnsi="Open Sans" w:cs="Open Sans"/>
          <w:sz w:val="24"/>
          <w:szCs w:val="32"/>
          <w:lang w:val="fr-CH"/>
        </w:rPr>
      </w:pPr>
    </w:p>
    <w:p w14:paraId="08A28262" w14:textId="59031644" w:rsidR="00A05DE0" w:rsidRPr="008518CC" w:rsidRDefault="00A05DE0" w:rsidP="00BB6A92">
      <w:pPr>
        <w:pStyle w:val="Textkrper1"/>
        <w:rPr>
          <w:rFonts w:ascii="Open Sans" w:hAnsi="Open Sans" w:cs="Open Sans"/>
          <w:szCs w:val="28"/>
          <w:lang w:val="fr-CH"/>
        </w:rPr>
      </w:pPr>
    </w:p>
    <w:p w14:paraId="667A2670" w14:textId="56F11C53" w:rsidR="001701B2" w:rsidRPr="008518CC" w:rsidRDefault="001701B2" w:rsidP="00BB6A92">
      <w:pPr>
        <w:pStyle w:val="Textkrper1"/>
        <w:rPr>
          <w:rFonts w:ascii="Open Sans" w:hAnsi="Open Sans" w:cs="Open Sans"/>
          <w:szCs w:val="28"/>
          <w:lang w:val="fr-CH"/>
        </w:rPr>
      </w:pPr>
    </w:p>
    <w:p w14:paraId="7AD887AC" w14:textId="5FD9C46C" w:rsidR="00852EBB" w:rsidRPr="008518CC" w:rsidRDefault="00852EBB" w:rsidP="00BB6A92">
      <w:pPr>
        <w:pStyle w:val="Textkrper1"/>
        <w:rPr>
          <w:rFonts w:ascii="Open Sans" w:hAnsi="Open Sans" w:cs="Open Sans"/>
          <w:szCs w:val="28"/>
          <w:lang w:val="fr-CH"/>
        </w:rPr>
      </w:pPr>
    </w:p>
    <w:p w14:paraId="405155A6" w14:textId="77777777" w:rsidR="00852EBB" w:rsidRPr="008518CC" w:rsidRDefault="00852EBB" w:rsidP="00BB6A92">
      <w:pPr>
        <w:pStyle w:val="Textkrper1"/>
        <w:rPr>
          <w:rFonts w:ascii="Open Sans" w:hAnsi="Open Sans" w:cs="Open Sans"/>
          <w:szCs w:val="28"/>
          <w:lang w:val="fr-CH"/>
        </w:rPr>
      </w:pPr>
    </w:p>
    <w:p w14:paraId="5549BF99" w14:textId="77777777" w:rsidR="00852EBB" w:rsidRDefault="00852EBB" w:rsidP="00852EBB">
      <w:pPr>
        <w:pStyle w:val="Textkrper1"/>
        <w:rPr>
          <w:rFonts w:ascii="Open Sans" w:hAnsi="Open Sans" w:cs="Open Sans"/>
          <w:szCs w:val="28"/>
        </w:rPr>
      </w:pPr>
      <w:r>
        <w:rPr>
          <w:rFonts w:ascii="Open Sans" w:hAnsi="Open Sans"/>
        </w:rPr>
        <w:t>Referente anti-coronavirus dell’evento:</w:t>
      </w:r>
    </w:p>
    <w:p w14:paraId="094835E4" w14:textId="2A5B2CE9" w:rsidR="00852EBB" w:rsidRPr="008518CC" w:rsidRDefault="00852EBB" w:rsidP="00852EBB">
      <w:pPr>
        <w:pStyle w:val="Textkrper1"/>
        <w:rPr>
          <w:rFonts w:ascii="Open Sans" w:hAnsi="Open Sans" w:cs="Open Sans"/>
          <w:szCs w:val="28"/>
          <w:lang w:val="fr-CH"/>
        </w:rPr>
      </w:pPr>
    </w:p>
    <w:p w14:paraId="06D6A1C4" w14:textId="77777777" w:rsidR="00852EBB" w:rsidRPr="008518CC" w:rsidRDefault="00852EBB" w:rsidP="00852EBB">
      <w:pPr>
        <w:pStyle w:val="Textkrper1"/>
        <w:rPr>
          <w:rFonts w:ascii="Open Sans" w:hAnsi="Open Sans" w:cs="Open Sans"/>
          <w:szCs w:val="28"/>
          <w:lang w:val="fr-CH"/>
        </w:rPr>
      </w:pPr>
    </w:p>
    <w:p w14:paraId="32480F1F" w14:textId="77777777" w:rsidR="00852EBB" w:rsidRPr="00751E6A" w:rsidRDefault="00852EBB" w:rsidP="00852EBB">
      <w:pPr>
        <w:pStyle w:val="Textkrper1"/>
        <w:rPr>
          <w:rFonts w:ascii="Open Sans" w:hAnsi="Open Sans" w:cs="Open Sans"/>
          <w:szCs w:val="28"/>
        </w:rPr>
      </w:pPr>
      <w:r>
        <w:rPr>
          <w:rFonts w:ascii="Open Sans" w:hAnsi="Open Sans"/>
        </w:rPr>
        <w:t>........................................................................................................................................</w:t>
      </w:r>
    </w:p>
    <w:p w14:paraId="1178E0F2" w14:textId="73089BBD" w:rsidR="00852EBB" w:rsidRDefault="00852EBB" w:rsidP="00852EBB">
      <w:pPr>
        <w:pStyle w:val="Textkrper1"/>
        <w:rPr>
          <w:rFonts w:ascii="Open Sans" w:hAnsi="Open Sans" w:cs="Open Sans"/>
          <w:szCs w:val="28"/>
          <w:lang w:val="de-CH"/>
        </w:rPr>
      </w:pPr>
    </w:p>
    <w:p w14:paraId="2C4BA310" w14:textId="77777777" w:rsidR="00852EBB" w:rsidRPr="00751E6A" w:rsidRDefault="00852EBB" w:rsidP="00852EBB">
      <w:pPr>
        <w:pStyle w:val="Textkrper1"/>
        <w:rPr>
          <w:rFonts w:ascii="Open Sans" w:hAnsi="Open Sans" w:cs="Open Sans"/>
          <w:szCs w:val="28"/>
          <w:lang w:val="de-CH"/>
        </w:rPr>
      </w:pPr>
    </w:p>
    <w:p w14:paraId="655A5EBB" w14:textId="77777777" w:rsidR="00852EBB" w:rsidRDefault="00852EBB" w:rsidP="00852EBB">
      <w:pPr>
        <w:pStyle w:val="Textkrper1"/>
        <w:rPr>
          <w:rFonts w:ascii="Open Sans" w:hAnsi="Open Sans" w:cs="Open Sans"/>
          <w:szCs w:val="28"/>
        </w:rPr>
      </w:pPr>
      <w:r>
        <w:rPr>
          <w:rFonts w:ascii="Open Sans" w:hAnsi="Open Sans"/>
        </w:rPr>
        <w:t>Tel. +41 ..................................... E-mail ........................................................................</w:t>
      </w:r>
    </w:p>
    <w:p w14:paraId="5A67EB62" w14:textId="5FBDFF38" w:rsidR="001701B2" w:rsidRDefault="001701B2" w:rsidP="00BB6A92">
      <w:pPr>
        <w:pStyle w:val="Textkrper1"/>
        <w:rPr>
          <w:rFonts w:ascii="Open Sans" w:hAnsi="Open Sans" w:cs="Open Sans"/>
          <w:szCs w:val="28"/>
          <w:lang w:val="de-CH"/>
        </w:rPr>
      </w:pPr>
    </w:p>
    <w:p w14:paraId="16F4E169" w14:textId="4B78395C" w:rsidR="001701B2" w:rsidRDefault="001701B2" w:rsidP="00BB6A92">
      <w:pPr>
        <w:pStyle w:val="Textkrper1"/>
        <w:rPr>
          <w:rFonts w:ascii="Open Sans" w:hAnsi="Open Sans" w:cs="Open Sans"/>
          <w:szCs w:val="28"/>
          <w:lang w:val="de-CH"/>
        </w:rPr>
      </w:pPr>
    </w:p>
    <w:p w14:paraId="5E3D4B72" w14:textId="70844A20" w:rsidR="001701B2" w:rsidRDefault="001701B2" w:rsidP="00BB6A92">
      <w:pPr>
        <w:pStyle w:val="Textkrper1"/>
        <w:rPr>
          <w:rFonts w:ascii="Open Sans" w:hAnsi="Open Sans" w:cs="Open Sans"/>
          <w:szCs w:val="28"/>
          <w:lang w:val="de-CH"/>
        </w:rPr>
      </w:pPr>
    </w:p>
    <w:p w14:paraId="1E1C952E" w14:textId="4993BA63" w:rsidR="001701B2" w:rsidRDefault="001701B2" w:rsidP="00BB6A92">
      <w:pPr>
        <w:pStyle w:val="Textkrper1"/>
        <w:rPr>
          <w:rFonts w:ascii="Open Sans" w:hAnsi="Open Sans" w:cs="Open Sans"/>
          <w:szCs w:val="28"/>
          <w:lang w:val="de-CH"/>
        </w:rPr>
      </w:pPr>
    </w:p>
    <w:p w14:paraId="4362360A" w14:textId="29C001D0" w:rsidR="001701B2" w:rsidRDefault="001701B2" w:rsidP="00BB6A92">
      <w:pPr>
        <w:pStyle w:val="Textkrper1"/>
        <w:rPr>
          <w:rFonts w:ascii="Open Sans" w:hAnsi="Open Sans" w:cs="Open Sans"/>
          <w:szCs w:val="28"/>
          <w:lang w:val="de-CH"/>
        </w:rPr>
      </w:pPr>
    </w:p>
    <w:p w14:paraId="0396E76D" w14:textId="49863B2C" w:rsidR="00E960E3" w:rsidRPr="009D74D3" w:rsidRDefault="002160AF" w:rsidP="00BB6A92">
      <w:pPr>
        <w:pStyle w:val="Textkrper1"/>
        <w:rPr>
          <w:rFonts w:ascii="Open Sans" w:hAnsi="Open Sans" w:cs="Open Sans"/>
          <w:b/>
          <w:bCs/>
          <w:sz w:val="28"/>
          <w:szCs w:val="36"/>
        </w:rPr>
      </w:pPr>
      <w:r>
        <w:rPr>
          <w:rFonts w:ascii="Open Sans" w:hAnsi="Open Sans"/>
          <w:b/>
          <w:sz w:val="28"/>
        </w:rPr>
        <w:t>Principi generali</w:t>
      </w:r>
    </w:p>
    <w:p w14:paraId="3D98EF83" w14:textId="5D7035AB" w:rsidR="00181163" w:rsidRDefault="00181163" w:rsidP="00BB6A92">
      <w:pPr>
        <w:pStyle w:val="Textkrper1"/>
        <w:rPr>
          <w:rFonts w:ascii="Open Sans" w:hAnsi="Open Sans" w:cs="Open Sans"/>
          <w:szCs w:val="28"/>
          <w:lang w:val="de-CH"/>
        </w:rPr>
      </w:pPr>
    </w:p>
    <w:p w14:paraId="1FE7ADA8" w14:textId="7DF7C258" w:rsidR="00B22D85" w:rsidRPr="009D74D3" w:rsidRDefault="00B22D85" w:rsidP="00B22D85">
      <w:pPr>
        <w:pStyle w:val="Textkrper1"/>
        <w:numPr>
          <w:ilvl w:val="0"/>
          <w:numId w:val="7"/>
        </w:numPr>
        <w:rPr>
          <w:rFonts w:ascii="Open Sans" w:hAnsi="Open Sans" w:cs="Open Sans"/>
          <w:b/>
          <w:bCs/>
          <w:szCs w:val="28"/>
        </w:rPr>
      </w:pPr>
      <w:r>
        <w:rPr>
          <w:rFonts w:ascii="Open Sans" w:hAnsi="Open Sans"/>
          <w:b/>
        </w:rPr>
        <w:t>Numero massimo di persone all’interno della struttura</w:t>
      </w:r>
    </w:p>
    <w:p w14:paraId="15FDDB27" w14:textId="310331CE" w:rsidR="00B22D85" w:rsidRPr="00B22D85" w:rsidRDefault="009D74D3" w:rsidP="00B22D85">
      <w:pPr>
        <w:pStyle w:val="Textkrper1"/>
        <w:rPr>
          <w:rFonts w:ascii="Open Sans" w:hAnsi="Open Sans" w:cs="Open Sans"/>
          <w:szCs w:val="28"/>
        </w:rPr>
      </w:pPr>
      <w:r>
        <w:rPr>
          <w:rFonts w:ascii="Open Sans" w:hAnsi="Open Sans"/>
        </w:rPr>
        <w:t xml:space="preserve">Durante gli eventi UBS Kids Cup la struttura può ospitare complessivamente (considerando tribune, aree spettatori, punti di ristoro e altre aree) un massimo di </w:t>
      </w:r>
      <w:r>
        <w:rPr>
          <w:rFonts w:ascii="Open Sans" w:hAnsi="Open Sans"/>
          <w:highlight w:val="yellow"/>
        </w:rPr>
        <w:t>X</w:t>
      </w:r>
      <w:r>
        <w:rPr>
          <w:rFonts w:ascii="Open Sans" w:hAnsi="Open Sans"/>
        </w:rPr>
        <w:t xml:space="preserve"> persone contemporaneamente.</w:t>
      </w:r>
    </w:p>
    <w:p w14:paraId="477DE6DA" w14:textId="77777777" w:rsidR="00B22D85" w:rsidRPr="008518CC" w:rsidRDefault="00B22D85" w:rsidP="00B22D85">
      <w:pPr>
        <w:pStyle w:val="Textkrper1"/>
        <w:rPr>
          <w:rFonts w:ascii="Open Sans" w:hAnsi="Open Sans" w:cs="Open Sans"/>
          <w:szCs w:val="28"/>
          <w:lang w:val="fr-CH"/>
        </w:rPr>
      </w:pPr>
    </w:p>
    <w:p w14:paraId="440E162E" w14:textId="5EB44477" w:rsidR="00B22D85" w:rsidRPr="009D74D3" w:rsidRDefault="00B22D85" w:rsidP="00B22D85">
      <w:pPr>
        <w:pStyle w:val="Textkrper1"/>
        <w:numPr>
          <w:ilvl w:val="0"/>
          <w:numId w:val="7"/>
        </w:numPr>
        <w:rPr>
          <w:rFonts w:ascii="Open Sans" w:hAnsi="Open Sans" w:cs="Open Sans"/>
          <w:b/>
          <w:bCs/>
          <w:szCs w:val="28"/>
        </w:rPr>
      </w:pPr>
      <w:r>
        <w:rPr>
          <w:rFonts w:ascii="Open Sans" w:hAnsi="Open Sans"/>
          <w:b/>
        </w:rPr>
        <w:t>Solo persone senza sintomi alla gara</w:t>
      </w:r>
    </w:p>
    <w:p w14:paraId="6B75CC82" w14:textId="634CCF43" w:rsidR="00B22D85" w:rsidRPr="00B22D85" w:rsidRDefault="00B22D85" w:rsidP="00B22D85">
      <w:pPr>
        <w:pStyle w:val="Textkrper1"/>
        <w:rPr>
          <w:rFonts w:ascii="Open Sans" w:hAnsi="Open Sans" w:cs="Open Sans"/>
          <w:szCs w:val="28"/>
        </w:rPr>
      </w:pPr>
      <w:r>
        <w:rPr>
          <w:rFonts w:ascii="Open Sans" w:hAnsi="Open Sans"/>
        </w:rPr>
        <w:t>Alle persone che presentano sintomi non è consentito partecipare agli eventi UBS Kids Cup e devono rimanere a casa. Questo vale anche per accompagnatori e assistenti. L’ingresso non deve essere consentito a persone che presentano sintomi.</w:t>
      </w:r>
    </w:p>
    <w:p w14:paraId="2133835A" w14:textId="77777777" w:rsidR="00B22D85" w:rsidRPr="008518CC" w:rsidRDefault="00B22D85" w:rsidP="00B22D85">
      <w:pPr>
        <w:pStyle w:val="Textkrper1"/>
        <w:rPr>
          <w:rFonts w:ascii="Open Sans" w:hAnsi="Open Sans" w:cs="Open Sans"/>
          <w:szCs w:val="28"/>
          <w:lang w:val="fr-CH"/>
        </w:rPr>
      </w:pPr>
    </w:p>
    <w:p w14:paraId="5B6074C3" w14:textId="77777777" w:rsidR="005C4CA9" w:rsidRPr="009D74D3" w:rsidRDefault="005C4CA9" w:rsidP="005C4CA9">
      <w:pPr>
        <w:pStyle w:val="Textkrper1"/>
        <w:numPr>
          <w:ilvl w:val="0"/>
          <w:numId w:val="7"/>
        </w:numPr>
        <w:rPr>
          <w:rFonts w:ascii="Open Sans" w:hAnsi="Open Sans" w:cs="Open Sans"/>
          <w:b/>
          <w:bCs/>
          <w:szCs w:val="28"/>
        </w:rPr>
      </w:pPr>
      <w:r>
        <w:rPr>
          <w:rFonts w:ascii="Open Sans" w:hAnsi="Open Sans"/>
          <w:b/>
        </w:rPr>
        <w:t>Misure di igiene e protezione</w:t>
      </w:r>
    </w:p>
    <w:p w14:paraId="2D80AD6A" w14:textId="7A37A73E" w:rsidR="00B22D85" w:rsidRDefault="00B33706" w:rsidP="00B22D85">
      <w:pPr>
        <w:pStyle w:val="Textkrper1"/>
        <w:rPr>
          <w:rFonts w:ascii="Open Sans" w:hAnsi="Open Sans" w:cs="Open Sans"/>
          <w:szCs w:val="28"/>
        </w:rPr>
      </w:pPr>
      <w:r>
        <w:rPr>
          <w:rFonts w:ascii="Open Sans" w:hAnsi="Open Sans"/>
        </w:rPr>
        <w:t xml:space="preserve">All’interno della struttura tutte le persone coinvolte (atleti, assistenti, funzionari, pubblico, ecc.) che non stanno gareggiando devono rispettare il distanziamento minimo di 1,5 metri. Se non è possibile rispettare la distanza, è obbligatorio indossare la mascherina. </w:t>
      </w:r>
    </w:p>
    <w:p w14:paraId="659C995A" w14:textId="77777777" w:rsidR="005C4CA9" w:rsidRPr="00B22D85" w:rsidRDefault="005C4CA9" w:rsidP="005C4CA9">
      <w:pPr>
        <w:pStyle w:val="Textkrper1"/>
        <w:rPr>
          <w:rFonts w:ascii="Open Sans" w:hAnsi="Open Sans" w:cs="Open Sans"/>
          <w:szCs w:val="28"/>
        </w:rPr>
      </w:pPr>
      <w:r>
        <w:rPr>
          <w:rFonts w:ascii="Open Sans" w:hAnsi="Open Sans"/>
        </w:rPr>
        <w:t>Collocare almeno due dispenser di disinfettante in punti adeguati (ad es. all’ingresso e all’uscita). L’uso degli spogliatoi è consentito solo in casi eccezionali. Tutti gli atleti, gli accompagnatori e gli assistenti devono presentarsi alla gara già cambiati.</w:t>
      </w:r>
    </w:p>
    <w:p w14:paraId="43B40DED" w14:textId="77777777" w:rsidR="005C4CA9" w:rsidRDefault="005C4CA9" w:rsidP="005C4CA9">
      <w:pPr>
        <w:pStyle w:val="Textkrper1"/>
        <w:rPr>
          <w:rFonts w:ascii="Open Sans" w:hAnsi="Open Sans" w:cs="Open Sans"/>
          <w:szCs w:val="28"/>
        </w:rPr>
      </w:pPr>
      <w:r>
        <w:rPr>
          <w:rFonts w:ascii="Open Sans" w:hAnsi="Open Sans"/>
        </w:rPr>
        <w:t>È vietato stringersi le mani o darsi il cinque.</w:t>
      </w:r>
    </w:p>
    <w:p w14:paraId="6D871D14" w14:textId="77777777" w:rsidR="005C4CA9" w:rsidRPr="00B22D85" w:rsidRDefault="005C4CA9" w:rsidP="005C4CA9">
      <w:pPr>
        <w:pStyle w:val="Textkrper1"/>
        <w:rPr>
          <w:rFonts w:ascii="Open Sans" w:hAnsi="Open Sans" w:cs="Open Sans"/>
          <w:szCs w:val="28"/>
        </w:rPr>
      </w:pPr>
      <w:r>
        <w:rPr>
          <w:rFonts w:ascii="Open Sans" w:hAnsi="Open Sans"/>
        </w:rPr>
        <w:t>L’organizzatore può imporre l’obbligo parziale o totale di mascherina.</w:t>
      </w:r>
    </w:p>
    <w:p w14:paraId="3A924431" w14:textId="77777777" w:rsidR="00B22D85" w:rsidRPr="00B22D85" w:rsidRDefault="00B22D85" w:rsidP="00B22D85">
      <w:pPr>
        <w:pStyle w:val="Textkrper1"/>
        <w:rPr>
          <w:rFonts w:ascii="Open Sans" w:hAnsi="Open Sans" w:cs="Open Sans"/>
          <w:szCs w:val="28"/>
          <w:lang w:val="de-CH"/>
        </w:rPr>
      </w:pPr>
    </w:p>
    <w:p w14:paraId="184EEBB6" w14:textId="318C54BF" w:rsidR="00B22D85" w:rsidRPr="009D74D3" w:rsidRDefault="00B22D85" w:rsidP="00B22D85">
      <w:pPr>
        <w:pStyle w:val="Textkrper1"/>
        <w:numPr>
          <w:ilvl w:val="0"/>
          <w:numId w:val="7"/>
        </w:numPr>
        <w:rPr>
          <w:rFonts w:ascii="Open Sans" w:hAnsi="Open Sans" w:cs="Open Sans"/>
          <w:b/>
          <w:bCs/>
          <w:szCs w:val="28"/>
        </w:rPr>
      </w:pPr>
      <w:r>
        <w:rPr>
          <w:rFonts w:ascii="Open Sans" w:hAnsi="Open Sans"/>
          <w:b/>
        </w:rPr>
        <w:t>Dati personali</w:t>
      </w:r>
    </w:p>
    <w:p w14:paraId="26B56BC7" w14:textId="14E2A0BB" w:rsidR="00B22D85" w:rsidRPr="00B22D85" w:rsidRDefault="00B22D85" w:rsidP="00B22D85">
      <w:pPr>
        <w:pStyle w:val="Textkrper1"/>
        <w:rPr>
          <w:rFonts w:ascii="Open Sans" w:hAnsi="Open Sans" w:cs="Open Sans"/>
          <w:szCs w:val="28"/>
        </w:rPr>
      </w:pPr>
      <w:r>
        <w:rPr>
          <w:rFonts w:ascii="Open Sans" w:hAnsi="Open Sans"/>
        </w:rPr>
        <w:t>I dati delle persone a stretto contatto devono essere a pronta disposizione delle autorità sanitarie per 14 giorni dalla fine dell’evento. Per contatto stretto si intende un contatto a distanza inferiore di 1,5 metri per 15 minuti (anche cumulativi) senza protezione adeguata (ad es. parete o mascherina per entrambi). Per agevolare le attività di tracciamento dei contatti, l’organizzatore raccoglie i dati di tutti i presenti.</w:t>
      </w:r>
    </w:p>
    <w:p w14:paraId="18F46FC9" w14:textId="77777777" w:rsidR="00B22D85" w:rsidRPr="008518CC" w:rsidRDefault="00B22D85" w:rsidP="00B22D85">
      <w:pPr>
        <w:pStyle w:val="Textkrper1"/>
        <w:rPr>
          <w:rFonts w:ascii="Open Sans" w:hAnsi="Open Sans" w:cs="Open Sans"/>
          <w:szCs w:val="28"/>
          <w:lang w:val="fr-CH"/>
        </w:rPr>
      </w:pPr>
    </w:p>
    <w:p w14:paraId="74713839" w14:textId="245F726A" w:rsidR="00B22D85" w:rsidRPr="009D74D3" w:rsidRDefault="00B22D85" w:rsidP="00B22D85">
      <w:pPr>
        <w:pStyle w:val="Textkrper1"/>
        <w:numPr>
          <w:ilvl w:val="0"/>
          <w:numId w:val="7"/>
        </w:numPr>
        <w:rPr>
          <w:rFonts w:ascii="Open Sans" w:hAnsi="Open Sans" w:cs="Open Sans"/>
          <w:b/>
          <w:bCs/>
          <w:szCs w:val="28"/>
        </w:rPr>
      </w:pPr>
      <w:r>
        <w:rPr>
          <w:rFonts w:ascii="Open Sans" w:hAnsi="Open Sans"/>
          <w:b/>
        </w:rPr>
        <w:t>Nomina del/la referente anti-coronavirus della gara</w:t>
      </w:r>
    </w:p>
    <w:p w14:paraId="34C7BEC8" w14:textId="3686EA7A" w:rsidR="00B22D85" w:rsidRDefault="00B22D85" w:rsidP="00B22D85">
      <w:pPr>
        <w:pStyle w:val="Textkrper1"/>
        <w:rPr>
          <w:rFonts w:ascii="Open Sans" w:hAnsi="Open Sans" w:cs="Open Sans"/>
          <w:szCs w:val="28"/>
        </w:rPr>
      </w:pPr>
      <w:r>
        <w:rPr>
          <w:rFonts w:ascii="Open Sans" w:hAnsi="Open Sans"/>
        </w:rPr>
        <w:t>Ogni organizzatore deve nominare un/a referente per le norme anti-coronavirus. Questa persona avrà il compito di vigilare sul rispetto delle regole stabilite.</w:t>
      </w:r>
    </w:p>
    <w:p w14:paraId="7F3F0E71" w14:textId="0316CD62" w:rsidR="00B22D85" w:rsidRPr="008518CC" w:rsidRDefault="00B22D85" w:rsidP="00BB6A92">
      <w:pPr>
        <w:pStyle w:val="Textkrper1"/>
        <w:rPr>
          <w:rFonts w:ascii="Open Sans" w:hAnsi="Open Sans" w:cs="Open Sans"/>
          <w:szCs w:val="28"/>
          <w:lang w:val="fr-CH"/>
        </w:rPr>
      </w:pPr>
    </w:p>
    <w:p w14:paraId="1CD1CEE4" w14:textId="3C46CA25" w:rsidR="00852EBB" w:rsidRPr="008518CC" w:rsidRDefault="00852EBB" w:rsidP="00BB6A92">
      <w:pPr>
        <w:pStyle w:val="Textkrper1"/>
        <w:rPr>
          <w:rFonts w:ascii="Open Sans" w:hAnsi="Open Sans" w:cs="Open Sans"/>
          <w:szCs w:val="28"/>
          <w:lang w:val="fr-CH"/>
        </w:rPr>
      </w:pPr>
    </w:p>
    <w:p w14:paraId="02C5B3E1" w14:textId="75926852" w:rsidR="005C4CA9" w:rsidRPr="008518CC" w:rsidRDefault="005C4CA9" w:rsidP="00BB6A92">
      <w:pPr>
        <w:pStyle w:val="Textkrper1"/>
        <w:rPr>
          <w:rFonts w:ascii="Open Sans" w:hAnsi="Open Sans" w:cs="Open Sans"/>
          <w:szCs w:val="28"/>
          <w:lang w:val="fr-CH"/>
        </w:rPr>
      </w:pPr>
    </w:p>
    <w:p w14:paraId="0CB90ABB" w14:textId="31DD5292" w:rsidR="005C4CA9" w:rsidRPr="008518CC" w:rsidRDefault="005C4CA9" w:rsidP="00BB6A92">
      <w:pPr>
        <w:pStyle w:val="Textkrper1"/>
        <w:rPr>
          <w:rFonts w:ascii="Open Sans" w:hAnsi="Open Sans" w:cs="Open Sans"/>
          <w:szCs w:val="28"/>
          <w:lang w:val="fr-CH"/>
        </w:rPr>
      </w:pPr>
    </w:p>
    <w:p w14:paraId="12B56C14" w14:textId="55000837" w:rsidR="005C4CA9" w:rsidRPr="008518CC" w:rsidRDefault="005C4CA9" w:rsidP="00BB6A92">
      <w:pPr>
        <w:pStyle w:val="Textkrper1"/>
        <w:rPr>
          <w:rFonts w:ascii="Open Sans" w:hAnsi="Open Sans" w:cs="Open Sans"/>
          <w:szCs w:val="28"/>
          <w:lang w:val="fr-CH"/>
        </w:rPr>
      </w:pPr>
    </w:p>
    <w:p w14:paraId="7D4814B9" w14:textId="514FE8E1" w:rsidR="005C4CA9" w:rsidRPr="008518CC" w:rsidRDefault="005C4CA9" w:rsidP="00BB6A92">
      <w:pPr>
        <w:pStyle w:val="Textkrper1"/>
        <w:rPr>
          <w:rFonts w:ascii="Open Sans" w:hAnsi="Open Sans" w:cs="Open Sans"/>
          <w:szCs w:val="28"/>
          <w:lang w:val="fr-CH"/>
        </w:rPr>
      </w:pPr>
    </w:p>
    <w:p w14:paraId="01A5DA55" w14:textId="77777777" w:rsidR="005C4CA9" w:rsidRPr="008518CC" w:rsidRDefault="005C4CA9" w:rsidP="00BB6A92">
      <w:pPr>
        <w:pStyle w:val="Textkrper1"/>
        <w:rPr>
          <w:rFonts w:ascii="Open Sans" w:hAnsi="Open Sans" w:cs="Open Sans"/>
          <w:szCs w:val="28"/>
          <w:lang w:val="fr-CH"/>
        </w:rPr>
      </w:pPr>
    </w:p>
    <w:p w14:paraId="2C9866D3" w14:textId="6DAD7C99" w:rsidR="00852EBB" w:rsidRPr="008518CC" w:rsidRDefault="00852EBB" w:rsidP="00BB6A92">
      <w:pPr>
        <w:pStyle w:val="Textkrper1"/>
        <w:rPr>
          <w:rFonts w:ascii="Open Sans" w:hAnsi="Open Sans" w:cs="Open Sans"/>
          <w:szCs w:val="28"/>
          <w:lang w:val="fr-CH"/>
        </w:rPr>
      </w:pPr>
    </w:p>
    <w:p w14:paraId="3391F284" w14:textId="77777777" w:rsidR="00852EBB" w:rsidRPr="008518CC" w:rsidRDefault="00852EBB" w:rsidP="00BB6A92">
      <w:pPr>
        <w:pStyle w:val="Textkrper1"/>
        <w:rPr>
          <w:rFonts w:ascii="Open Sans" w:hAnsi="Open Sans" w:cs="Open Sans"/>
          <w:szCs w:val="28"/>
          <w:lang w:val="fr-CH"/>
        </w:rPr>
      </w:pPr>
    </w:p>
    <w:p w14:paraId="58CF9EF7" w14:textId="77777777" w:rsidR="00852EBB" w:rsidRPr="008518CC" w:rsidRDefault="00852EBB" w:rsidP="00472C7E">
      <w:pPr>
        <w:pStyle w:val="Textkrper1"/>
        <w:rPr>
          <w:rFonts w:ascii="Open Sans" w:hAnsi="Open Sans" w:cs="Open Sans"/>
          <w:b/>
          <w:bCs/>
          <w:sz w:val="28"/>
          <w:szCs w:val="36"/>
          <w:lang w:val="fr-CH"/>
        </w:rPr>
      </w:pPr>
    </w:p>
    <w:p w14:paraId="2F77A179" w14:textId="3664EC72" w:rsidR="00472C7E" w:rsidRPr="00472C7E" w:rsidRDefault="00472C7E" w:rsidP="00472C7E">
      <w:pPr>
        <w:pStyle w:val="Textkrper1"/>
        <w:rPr>
          <w:rFonts w:ascii="Open Sans" w:hAnsi="Open Sans" w:cs="Open Sans"/>
          <w:b/>
          <w:bCs/>
          <w:sz w:val="28"/>
          <w:szCs w:val="36"/>
        </w:rPr>
      </w:pPr>
      <w:r>
        <w:rPr>
          <w:rFonts w:ascii="Open Sans" w:hAnsi="Open Sans"/>
          <w:b/>
          <w:sz w:val="28"/>
        </w:rPr>
        <w:t>Regole per lo svolgimento delle gare</w:t>
      </w:r>
    </w:p>
    <w:p w14:paraId="1B7A5F53" w14:textId="77777777" w:rsidR="00472C7E" w:rsidRPr="00472C7E" w:rsidRDefault="00472C7E" w:rsidP="00472C7E">
      <w:pPr>
        <w:pStyle w:val="Textkrper1"/>
        <w:rPr>
          <w:rFonts w:ascii="Open Sans" w:hAnsi="Open Sans" w:cs="Open Sans"/>
          <w:szCs w:val="28"/>
          <w:lang w:val="de-CH"/>
        </w:rPr>
      </w:pPr>
    </w:p>
    <w:p w14:paraId="40A7A7C1" w14:textId="4BD973E4" w:rsidR="00472C7E" w:rsidRPr="00472C7E" w:rsidRDefault="00472C7E" w:rsidP="00472C7E">
      <w:pPr>
        <w:pStyle w:val="Textkrper1"/>
        <w:numPr>
          <w:ilvl w:val="0"/>
          <w:numId w:val="8"/>
        </w:numPr>
        <w:rPr>
          <w:rFonts w:ascii="Open Sans" w:hAnsi="Open Sans" w:cs="Open Sans"/>
          <w:b/>
          <w:bCs/>
          <w:szCs w:val="28"/>
        </w:rPr>
      </w:pPr>
      <w:r>
        <w:rPr>
          <w:rFonts w:ascii="Open Sans" w:hAnsi="Open Sans"/>
          <w:b/>
        </w:rPr>
        <w:t>Responsabilità dell’organizzatore</w:t>
      </w:r>
    </w:p>
    <w:p w14:paraId="4CBA72A5" w14:textId="600ADEDA" w:rsidR="00472C7E" w:rsidRPr="00472C7E" w:rsidRDefault="00472C7E" w:rsidP="00472C7E">
      <w:pPr>
        <w:pStyle w:val="Textkrper1"/>
        <w:rPr>
          <w:rFonts w:ascii="Open Sans" w:hAnsi="Open Sans" w:cs="Open Sans"/>
          <w:szCs w:val="28"/>
        </w:rPr>
      </w:pPr>
      <w:r>
        <w:rPr>
          <w:rFonts w:ascii="Open Sans" w:hAnsi="Open Sans"/>
        </w:rPr>
        <w:t xml:space="preserve">L’attuazione del presente piano di protezione è di competenza dell’organizzatore, rappresentato alla competizione da un/una «referente anti-coronavirus». Inoltre, ogni atleta e tutte le persone coinvolte nell’evento (assistenti, spettatori, funzionari, ecc.), nell’interesse dell’atletica leggera e della popolazione in generale, devono impegnarsi ad assumere un </w:t>
      </w:r>
      <w:r>
        <w:rPr>
          <w:rFonts w:ascii="Open Sans" w:hAnsi="Open Sans"/>
        </w:rPr>
        <w:lastRenderedPageBreak/>
        <w:t>comportamento solidale e responsabile rispettando sempre il piano di protezione e le misure necessarie.</w:t>
      </w:r>
    </w:p>
    <w:p w14:paraId="27CCF7CA" w14:textId="77777777" w:rsidR="00472C7E" w:rsidRPr="008518CC" w:rsidRDefault="00472C7E" w:rsidP="00472C7E">
      <w:pPr>
        <w:pStyle w:val="Textkrper1"/>
        <w:rPr>
          <w:rFonts w:ascii="Open Sans" w:hAnsi="Open Sans" w:cs="Open Sans"/>
          <w:szCs w:val="28"/>
        </w:rPr>
      </w:pPr>
    </w:p>
    <w:p w14:paraId="7D4ABDAC" w14:textId="7D1CE303" w:rsidR="00472C7E" w:rsidRPr="00472C7E" w:rsidRDefault="00472C7E" w:rsidP="00472C7E">
      <w:pPr>
        <w:pStyle w:val="Textkrper1"/>
        <w:numPr>
          <w:ilvl w:val="0"/>
          <w:numId w:val="8"/>
        </w:numPr>
        <w:rPr>
          <w:rFonts w:ascii="Open Sans" w:hAnsi="Open Sans" w:cs="Open Sans"/>
          <w:b/>
          <w:bCs/>
          <w:szCs w:val="28"/>
        </w:rPr>
      </w:pPr>
      <w:r>
        <w:rPr>
          <w:rFonts w:ascii="Open Sans" w:hAnsi="Open Sans"/>
          <w:b/>
        </w:rPr>
        <w:t>Autorizzazione dell’evento</w:t>
      </w:r>
    </w:p>
    <w:p w14:paraId="5D5005B6" w14:textId="1D0C5F87" w:rsidR="00421A20" w:rsidRPr="00421A20" w:rsidRDefault="00472C7E" w:rsidP="00421A20">
      <w:pPr>
        <w:pStyle w:val="Textkrper1"/>
        <w:rPr>
          <w:rFonts w:ascii="Open Sans" w:hAnsi="Open Sans" w:cs="Open Sans"/>
          <w:szCs w:val="28"/>
        </w:rPr>
      </w:pPr>
      <w:r>
        <w:rPr>
          <w:rFonts w:ascii="Open Sans" w:hAnsi="Open Sans"/>
        </w:rPr>
        <w:t>Il presente piano di protezione rappresenta un semplice modello guida per gli eventi UBS Kids Cup. L’organizzatore deve sempre garantire il rispetto delle regole previste dal presente piano, ma può inserire anche ulteriori norme previste dal cantone o dal gestore della struttura. Se, nel periodo precedente la competizione, Weltklasse Zürich dovesse ritenere che questo piano non sarà applicato in tutti i suoi punti o non sarà sufficiente, l’autorizzazione potrà essere revocata in qualsiasi momento.</w:t>
      </w:r>
    </w:p>
    <w:p w14:paraId="61F8014A" w14:textId="77777777" w:rsidR="00421A20" w:rsidRPr="008518CC" w:rsidRDefault="00421A20" w:rsidP="00421A20">
      <w:pPr>
        <w:pStyle w:val="Textkrper1"/>
        <w:rPr>
          <w:rFonts w:ascii="Open Sans" w:hAnsi="Open Sans" w:cs="Open Sans"/>
          <w:szCs w:val="28"/>
        </w:rPr>
      </w:pPr>
    </w:p>
    <w:p w14:paraId="02565C7D" w14:textId="022F4117" w:rsidR="00421A20" w:rsidRPr="00684F7A" w:rsidRDefault="00421A20" w:rsidP="00684F7A">
      <w:pPr>
        <w:pStyle w:val="Textkrper1"/>
        <w:numPr>
          <w:ilvl w:val="0"/>
          <w:numId w:val="8"/>
        </w:numPr>
        <w:rPr>
          <w:rFonts w:ascii="Open Sans" w:hAnsi="Open Sans" w:cs="Open Sans"/>
          <w:b/>
          <w:bCs/>
          <w:szCs w:val="28"/>
        </w:rPr>
      </w:pPr>
      <w:r>
        <w:rPr>
          <w:rFonts w:ascii="Open Sans" w:hAnsi="Open Sans"/>
          <w:b/>
        </w:rPr>
        <w:t>Misure a cura dell’organizzatore</w:t>
      </w:r>
    </w:p>
    <w:p w14:paraId="4626CA67" w14:textId="77777777" w:rsidR="00421A20" w:rsidRPr="00421A20" w:rsidRDefault="00421A20" w:rsidP="00421A20">
      <w:pPr>
        <w:pStyle w:val="Textkrper1"/>
        <w:rPr>
          <w:rFonts w:ascii="Open Sans" w:hAnsi="Open Sans" w:cs="Open Sans"/>
          <w:szCs w:val="28"/>
          <w:lang w:val="de-CH"/>
        </w:rPr>
      </w:pPr>
    </w:p>
    <w:p w14:paraId="592FA497" w14:textId="1EACE572" w:rsidR="00421A20" w:rsidRPr="00421A20" w:rsidRDefault="00421A20" w:rsidP="00684F7A">
      <w:pPr>
        <w:pStyle w:val="Textkrper1"/>
        <w:numPr>
          <w:ilvl w:val="0"/>
          <w:numId w:val="9"/>
        </w:numPr>
        <w:rPr>
          <w:rFonts w:ascii="Open Sans" w:hAnsi="Open Sans" w:cs="Open Sans"/>
          <w:szCs w:val="28"/>
        </w:rPr>
      </w:pPr>
      <w:r>
        <w:rPr>
          <w:rFonts w:ascii="Open Sans" w:hAnsi="Open Sans"/>
        </w:rPr>
        <w:t>Ogni organizzatore deve redigere un piano di protezione da presentare su richiesta delle autorità. Il piano si dovrà basare sul presente documento «Piano di protezione UBS Kids Cup» e dovrà integrarlo con i punti specifici applicabili all’evento (v. pagina 4).</w:t>
      </w:r>
    </w:p>
    <w:p w14:paraId="13CA172A" w14:textId="77777777" w:rsidR="00421A20" w:rsidRPr="00421A20" w:rsidRDefault="00421A20" w:rsidP="00421A20">
      <w:pPr>
        <w:pStyle w:val="Textkrper1"/>
        <w:rPr>
          <w:rFonts w:ascii="Open Sans" w:hAnsi="Open Sans" w:cs="Open Sans"/>
          <w:szCs w:val="28"/>
          <w:lang w:val="de-CH"/>
        </w:rPr>
      </w:pPr>
    </w:p>
    <w:p w14:paraId="4AE765B9" w14:textId="56C10AC0" w:rsidR="00421A20" w:rsidRPr="00421A20" w:rsidRDefault="00421A20" w:rsidP="00684F7A">
      <w:pPr>
        <w:pStyle w:val="Textkrper1"/>
        <w:numPr>
          <w:ilvl w:val="0"/>
          <w:numId w:val="9"/>
        </w:numPr>
        <w:rPr>
          <w:rFonts w:ascii="Open Sans" w:hAnsi="Open Sans" w:cs="Open Sans"/>
          <w:szCs w:val="28"/>
        </w:rPr>
      </w:pPr>
      <w:r>
        <w:rPr>
          <w:rFonts w:ascii="Open Sans" w:hAnsi="Open Sans"/>
        </w:rPr>
        <w:t xml:space="preserve">Per ogni gara è necessario inserire dettagliatamente nel bando/nelle informazioni (istruzioni) anche i punti relativi al piano di protezione. Dovrà essere indicato anche il responsabile del piano di protezione. </w:t>
      </w:r>
    </w:p>
    <w:p w14:paraId="2A363E47" w14:textId="77777777" w:rsidR="00421A20" w:rsidRPr="008518CC" w:rsidRDefault="00421A20" w:rsidP="00421A20">
      <w:pPr>
        <w:pStyle w:val="Textkrper1"/>
        <w:rPr>
          <w:rFonts w:ascii="Open Sans" w:hAnsi="Open Sans" w:cs="Open Sans"/>
          <w:szCs w:val="28"/>
          <w:lang w:val="fr-CH"/>
        </w:rPr>
      </w:pPr>
    </w:p>
    <w:p w14:paraId="7DFFFBFC" w14:textId="51D37631" w:rsidR="00421A20" w:rsidRPr="00421A20" w:rsidRDefault="00421A20" w:rsidP="00684F7A">
      <w:pPr>
        <w:pStyle w:val="Textkrper1"/>
        <w:numPr>
          <w:ilvl w:val="0"/>
          <w:numId w:val="9"/>
        </w:numPr>
        <w:rPr>
          <w:rFonts w:ascii="Open Sans" w:hAnsi="Open Sans" w:cs="Open Sans"/>
          <w:szCs w:val="28"/>
        </w:rPr>
      </w:pPr>
      <w:r>
        <w:rPr>
          <w:rFonts w:ascii="Open Sans" w:hAnsi="Open Sans"/>
        </w:rPr>
        <w:t xml:space="preserve">L’organizzatore garantirà che all’interno della struttura ospitante non siano mai presenti più di </w:t>
      </w:r>
      <w:r>
        <w:rPr>
          <w:rFonts w:ascii="Open Sans" w:hAnsi="Open Sans"/>
          <w:highlight w:val="yellow"/>
        </w:rPr>
        <w:t>X</w:t>
      </w:r>
      <w:r>
        <w:rPr>
          <w:rFonts w:ascii="Open Sans" w:hAnsi="Open Sans"/>
        </w:rPr>
        <w:t xml:space="preserve"> persone.</w:t>
      </w:r>
    </w:p>
    <w:p w14:paraId="6072FCB7" w14:textId="77777777" w:rsidR="00421A20" w:rsidRPr="008518CC" w:rsidRDefault="00421A20" w:rsidP="00421A20">
      <w:pPr>
        <w:pStyle w:val="Textkrper1"/>
        <w:rPr>
          <w:rFonts w:ascii="Open Sans" w:hAnsi="Open Sans" w:cs="Open Sans"/>
          <w:szCs w:val="28"/>
          <w:lang w:val="fr-CH"/>
        </w:rPr>
      </w:pPr>
    </w:p>
    <w:p w14:paraId="3655D039" w14:textId="5FC9BC41" w:rsidR="00421A20" w:rsidRPr="00421A20" w:rsidRDefault="00421A20" w:rsidP="00684F7A">
      <w:pPr>
        <w:pStyle w:val="Textkrper1"/>
        <w:numPr>
          <w:ilvl w:val="0"/>
          <w:numId w:val="9"/>
        </w:numPr>
        <w:rPr>
          <w:rFonts w:ascii="Open Sans" w:hAnsi="Open Sans" w:cs="Open Sans"/>
          <w:szCs w:val="28"/>
        </w:rPr>
      </w:pPr>
      <w:r>
        <w:rPr>
          <w:rFonts w:ascii="Open Sans" w:hAnsi="Open Sans"/>
        </w:rPr>
        <w:t xml:space="preserve">L’organizzatore tiene un registro dei contatti di tutti i presenti per agevolare le operazioni di tracciamento. </w:t>
      </w:r>
    </w:p>
    <w:p w14:paraId="0BD0918B" w14:textId="77777777" w:rsidR="00421A20" w:rsidRPr="008518CC" w:rsidRDefault="00421A20" w:rsidP="00421A20">
      <w:pPr>
        <w:pStyle w:val="Textkrper1"/>
        <w:rPr>
          <w:rFonts w:ascii="Open Sans" w:hAnsi="Open Sans" w:cs="Open Sans"/>
          <w:szCs w:val="28"/>
          <w:lang w:val="fr-CH"/>
        </w:rPr>
      </w:pPr>
    </w:p>
    <w:p w14:paraId="0AF6104F" w14:textId="458617D1" w:rsidR="00421A20" w:rsidRDefault="00421A20" w:rsidP="00684F7A">
      <w:pPr>
        <w:pStyle w:val="Textkrper1"/>
        <w:numPr>
          <w:ilvl w:val="0"/>
          <w:numId w:val="9"/>
        </w:numPr>
        <w:rPr>
          <w:rFonts w:ascii="Open Sans" w:hAnsi="Open Sans" w:cs="Open Sans"/>
          <w:szCs w:val="28"/>
        </w:rPr>
      </w:pPr>
      <w:r>
        <w:rPr>
          <w:rFonts w:ascii="Open Sans" w:hAnsi="Open Sans"/>
        </w:rPr>
        <w:t xml:space="preserve">È consentito il servizio di ristoro nel rispetto del </w:t>
      </w:r>
      <w:hyperlink r:id="rId10" w:history="1">
        <w:r>
          <w:rPr>
            <w:rStyle w:val="Hyperlink"/>
            <w:rFonts w:ascii="Open Sans" w:hAnsi="Open Sans"/>
          </w:rPr>
          <w:t>Piano di protezione per il settore alberghiero e della ristorazione durante il COVID-19</w:t>
        </w:r>
      </w:hyperlink>
      <w:r>
        <w:rPr>
          <w:rFonts w:ascii="Open Sans" w:hAnsi="Open Sans"/>
        </w:rPr>
        <w:t>.</w:t>
      </w:r>
    </w:p>
    <w:p w14:paraId="4DB593EC" w14:textId="7DF8EC2A" w:rsidR="00421A20" w:rsidRPr="008518CC" w:rsidRDefault="00421A20" w:rsidP="00BB6A92">
      <w:pPr>
        <w:pStyle w:val="Textkrper1"/>
        <w:rPr>
          <w:rFonts w:ascii="Open Sans" w:hAnsi="Open Sans" w:cs="Open Sans"/>
          <w:szCs w:val="28"/>
          <w:lang w:val="fr-CH"/>
        </w:rPr>
      </w:pPr>
    </w:p>
    <w:p w14:paraId="5188F8A0" w14:textId="0EB6E539" w:rsidR="00F26366" w:rsidRPr="008518CC" w:rsidRDefault="00F26366" w:rsidP="00BB6A92">
      <w:pPr>
        <w:pStyle w:val="Textkrper1"/>
        <w:rPr>
          <w:rFonts w:ascii="Open Sans" w:hAnsi="Open Sans" w:cs="Open Sans"/>
          <w:szCs w:val="28"/>
          <w:lang w:val="fr-CH"/>
        </w:rPr>
      </w:pPr>
    </w:p>
    <w:p w14:paraId="1984800B" w14:textId="0B30F2A7" w:rsidR="00F26366" w:rsidRPr="008518CC" w:rsidRDefault="00F26366" w:rsidP="00BB6A92">
      <w:pPr>
        <w:pStyle w:val="Textkrper1"/>
        <w:rPr>
          <w:rFonts w:ascii="Open Sans" w:hAnsi="Open Sans" w:cs="Open Sans"/>
          <w:szCs w:val="28"/>
          <w:lang w:val="fr-CH"/>
        </w:rPr>
      </w:pPr>
    </w:p>
    <w:p w14:paraId="6FD99D2C" w14:textId="5B81588E" w:rsidR="00F26366" w:rsidRPr="008518CC" w:rsidRDefault="00F26366" w:rsidP="00BB6A92">
      <w:pPr>
        <w:pStyle w:val="Textkrper1"/>
        <w:rPr>
          <w:rFonts w:ascii="Open Sans" w:hAnsi="Open Sans" w:cs="Open Sans"/>
          <w:szCs w:val="28"/>
          <w:lang w:val="fr-CH"/>
        </w:rPr>
      </w:pPr>
    </w:p>
    <w:p w14:paraId="0C2F3022" w14:textId="77777777" w:rsidR="00B349B6" w:rsidRPr="008518CC" w:rsidRDefault="00B349B6" w:rsidP="00BB6A92">
      <w:pPr>
        <w:pStyle w:val="Textkrper1"/>
        <w:rPr>
          <w:rFonts w:ascii="Open Sans" w:hAnsi="Open Sans" w:cs="Open Sans"/>
          <w:szCs w:val="28"/>
          <w:lang w:val="fr-CH"/>
        </w:rPr>
      </w:pPr>
    </w:p>
    <w:p w14:paraId="38FF9E03" w14:textId="77777777" w:rsidR="00852EBB" w:rsidRPr="008518CC" w:rsidRDefault="00852EBB" w:rsidP="00BB6A92">
      <w:pPr>
        <w:pStyle w:val="Textkrper1"/>
        <w:rPr>
          <w:rFonts w:ascii="Open Sans" w:hAnsi="Open Sans" w:cs="Open Sans"/>
          <w:szCs w:val="28"/>
          <w:lang w:val="fr-CH"/>
        </w:rPr>
      </w:pPr>
    </w:p>
    <w:p w14:paraId="76EC472A" w14:textId="61731556" w:rsidR="00F26366" w:rsidRPr="008518CC" w:rsidRDefault="00F26366" w:rsidP="00BB6A92">
      <w:pPr>
        <w:pStyle w:val="Textkrper1"/>
        <w:rPr>
          <w:rFonts w:ascii="Open Sans" w:hAnsi="Open Sans" w:cs="Open Sans"/>
          <w:szCs w:val="28"/>
          <w:lang w:val="fr-CH"/>
        </w:rPr>
      </w:pPr>
    </w:p>
    <w:p w14:paraId="2195E49B" w14:textId="77777777" w:rsidR="00F26366" w:rsidRPr="00852EBB" w:rsidRDefault="00F26366" w:rsidP="00F26366">
      <w:pPr>
        <w:pStyle w:val="Textkrper1"/>
        <w:rPr>
          <w:rFonts w:ascii="Open Sans" w:hAnsi="Open Sans" w:cs="Open Sans"/>
          <w:b/>
          <w:bCs/>
          <w:szCs w:val="28"/>
        </w:rPr>
      </w:pPr>
      <w:r>
        <w:rPr>
          <w:rFonts w:ascii="Open Sans" w:hAnsi="Open Sans"/>
          <w:b/>
        </w:rPr>
        <w:t>Disposizioni e misure specifiche per questo evento</w:t>
      </w:r>
    </w:p>
    <w:p w14:paraId="60CC160A" w14:textId="77777777" w:rsidR="00F26366" w:rsidRPr="008518CC" w:rsidRDefault="00F26366" w:rsidP="00F26366">
      <w:pPr>
        <w:pStyle w:val="Textkrper1"/>
        <w:rPr>
          <w:rFonts w:ascii="Open Sans" w:hAnsi="Open Sans" w:cs="Open Sans"/>
          <w:szCs w:val="28"/>
          <w:lang w:val="fr-CH"/>
        </w:rPr>
      </w:pPr>
    </w:p>
    <w:p w14:paraId="147B7959" w14:textId="3EDDDF4B" w:rsidR="00F26366" w:rsidRPr="00F26366" w:rsidRDefault="00F26366" w:rsidP="00F26366">
      <w:pPr>
        <w:pStyle w:val="Textkrper1"/>
        <w:rPr>
          <w:rFonts w:ascii="Open Sans" w:hAnsi="Open Sans" w:cs="Open Sans"/>
          <w:szCs w:val="28"/>
        </w:rPr>
      </w:pPr>
      <w:r>
        <w:rPr>
          <w:rFonts w:ascii="Open Sans" w:hAnsi="Open Sans"/>
        </w:rPr>
        <w:t>a.</w:t>
      </w:r>
      <w:r>
        <w:rPr>
          <w:rFonts w:ascii="Open Sans" w:hAnsi="Open Sans"/>
        </w:rPr>
        <w:tab/>
        <w:t xml:space="preserve"> </w:t>
      </w:r>
    </w:p>
    <w:p w14:paraId="5FEAF956" w14:textId="77777777" w:rsidR="00F26366" w:rsidRPr="00F26366" w:rsidRDefault="00F26366" w:rsidP="00F26366">
      <w:pPr>
        <w:pStyle w:val="Textkrper1"/>
        <w:rPr>
          <w:rFonts w:ascii="Open Sans" w:hAnsi="Open Sans" w:cs="Open Sans"/>
          <w:szCs w:val="28"/>
          <w:lang w:val="de-CH"/>
        </w:rPr>
      </w:pPr>
    </w:p>
    <w:p w14:paraId="546C4650" w14:textId="77777777" w:rsidR="00F26366" w:rsidRPr="00F26366" w:rsidRDefault="00F26366" w:rsidP="00F26366">
      <w:pPr>
        <w:pStyle w:val="Textkrper1"/>
        <w:rPr>
          <w:rFonts w:ascii="Open Sans" w:hAnsi="Open Sans" w:cs="Open Sans"/>
          <w:szCs w:val="28"/>
          <w:lang w:val="de-CH"/>
        </w:rPr>
      </w:pPr>
    </w:p>
    <w:p w14:paraId="14B00ED8" w14:textId="77777777" w:rsidR="00F26366" w:rsidRPr="00F26366" w:rsidRDefault="00F26366" w:rsidP="00F26366">
      <w:pPr>
        <w:pStyle w:val="Textkrper1"/>
        <w:rPr>
          <w:rFonts w:ascii="Open Sans" w:hAnsi="Open Sans" w:cs="Open Sans"/>
          <w:szCs w:val="28"/>
          <w:lang w:val="de-CH"/>
        </w:rPr>
      </w:pPr>
    </w:p>
    <w:p w14:paraId="413634C2" w14:textId="77777777" w:rsidR="00F26366" w:rsidRPr="00F26366" w:rsidRDefault="00F26366" w:rsidP="00F26366">
      <w:pPr>
        <w:pStyle w:val="Textkrper1"/>
        <w:rPr>
          <w:rFonts w:ascii="Open Sans" w:hAnsi="Open Sans" w:cs="Open Sans"/>
          <w:szCs w:val="28"/>
          <w:lang w:val="de-CH"/>
        </w:rPr>
      </w:pPr>
    </w:p>
    <w:p w14:paraId="5792CA78" w14:textId="77777777" w:rsidR="00F26366" w:rsidRPr="00F26366" w:rsidRDefault="00F26366" w:rsidP="00F26366">
      <w:pPr>
        <w:pStyle w:val="Textkrper1"/>
        <w:rPr>
          <w:rFonts w:ascii="Open Sans" w:hAnsi="Open Sans" w:cs="Open Sans"/>
          <w:szCs w:val="28"/>
          <w:lang w:val="de-CH"/>
        </w:rPr>
      </w:pPr>
    </w:p>
    <w:p w14:paraId="356E4F30" w14:textId="77777777" w:rsidR="00F26366" w:rsidRPr="00F26366" w:rsidRDefault="00F26366" w:rsidP="00F26366">
      <w:pPr>
        <w:pStyle w:val="Textkrper1"/>
        <w:rPr>
          <w:rFonts w:ascii="Open Sans" w:hAnsi="Open Sans" w:cs="Open Sans"/>
          <w:szCs w:val="28"/>
        </w:rPr>
      </w:pPr>
      <w:r>
        <w:rPr>
          <w:rFonts w:ascii="Open Sans" w:hAnsi="Open Sans"/>
        </w:rPr>
        <w:t>b.</w:t>
      </w:r>
      <w:r>
        <w:rPr>
          <w:rFonts w:ascii="Open Sans" w:hAnsi="Open Sans"/>
        </w:rPr>
        <w:tab/>
        <w:t xml:space="preserve"> </w:t>
      </w:r>
    </w:p>
    <w:p w14:paraId="63E0A5FF" w14:textId="77777777" w:rsidR="00F26366" w:rsidRPr="00F26366" w:rsidRDefault="00F26366" w:rsidP="00F26366">
      <w:pPr>
        <w:pStyle w:val="Textkrper1"/>
        <w:rPr>
          <w:rFonts w:ascii="Open Sans" w:hAnsi="Open Sans" w:cs="Open Sans"/>
          <w:szCs w:val="28"/>
        </w:rPr>
      </w:pPr>
      <w:r>
        <w:rPr>
          <w:rFonts w:ascii="Open Sans" w:hAnsi="Open Sans"/>
        </w:rPr>
        <w:t xml:space="preserve"> </w:t>
      </w:r>
    </w:p>
    <w:p w14:paraId="3C4D255E" w14:textId="77777777" w:rsidR="00F26366" w:rsidRPr="00F26366" w:rsidRDefault="00F26366" w:rsidP="00F26366">
      <w:pPr>
        <w:pStyle w:val="Textkrper1"/>
        <w:rPr>
          <w:rFonts w:ascii="Open Sans" w:hAnsi="Open Sans" w:cs="Open Sans"/>
          <w:szCs w:val="28"/>
          <w:lang w:val="de-CH"/>
        </w:rPr>
      </w:pPr>
    </w:p>
    <w:p w14:paraId="5A27E94A" w14:textId="77777777" w:rsidR="00F26366" w:rsidRPr="00F26366" w:rsidRDefault="00F26366" w:rsidP="00F26366">
      <w:pPr>
        <w:pStyle w:val="Textkrper1"/>
        <w:rPr>
          <w:rFonts w:ascii="Open Sans" w:hAnsi="Open Sans" w:cs="Open Sans"/>
          <w:szCs w:val="28"/>
          <w:lang w:val="de-CH"/>
        </w:rPr>
      </w:pPr>
    </w:p>
    <w:p w14:paraId="482DA41C" w14:textId="77777777" w:rsidR="00F26366" w:rsidRPr="00F26366" w:rsidRDefault="00F26366" w:rsidP="00F26366">
      <w:pPr>
        <w:pStyle w:val="Textkrper1"/>
        <w:rPr>
          <w:rFonts w:ascii="Open Sans" w:hAnsi="Open Sans" w:cs="Open Sans"/>
          <w:szCs w:val="28"/>
          <w:lang w:val="de-CH"/>
        </w:rPr>
      </w:pPr>
    </w:p>
    <w:p w14:paraId="19FD930D" w14:textId="77777777" w:rsidR="00F26366" w:rsidRPr="00F26366" w:rsidRDefault="00F26366" w:rsidP="00F26366">
      <w:pPr>
        <w:pStyle w:val="Textkrper1"/>
        <w:rPr>
          <w:rFonts w:ascii="Open Sans" w:hAnsi="Open Sans" w:cs="Open Sans"/>
          <w:szCs w:val="28"/>
          <w:lang w:val="de-CH"/>
        </w:rPr>
      </w:pPr>
    </w:p>
    <w:p w14:paraId="2FFF1B23" w14:textId="77777777" w:rsidR="00F26366" w:rsidRPr="00F26366" w:rsidRDefault="00F26366" w:rsidP="00F26366">
      <w:pPr>
        <w:pStyle w:val="Textkrper1"/>
        <w:rPr>
          <w:rFonts w:ascii="Open Sans" w:hAnsi="Open Sans" w:cs="Open Sans"/>
          <w:szCs w:val="28"/>
        </w:rPr>
      </w:pPr>
      <w:r>
        <w:rPr>
          <w:rFonts w:ascii="Open Sans" w:hAnsi="Open Sans"/>
        </w:rPr>
        <w:t>c.</w:t>
      </w:r>
      <w:r>
        <w:rPr>
          <w:rFonts w:ascii="Open Sans" w:hAnsi="Open Sans"/>
        </w:rPr>
        <w:tab/>
        <w:t xml:space="preserve"> </w:t>
      </w:r>
    </w:p>
    <w:p w14:paraId="68C0D724" w14:textId="77777777" w:rsidR="00F26366" w:rsidRPr="00F26366" w:rsidRDefault="00F26366" w:rsidP="00F26366">
      <w:pPr>
        <w:pStyle w:val="Textkrper1"/>
        <w:rPr>
          <w:rFonts w:ascii="Open Sans" w:hAnsi="Open Sans" w:cs="Open Sans"/>
          <w:szCs w:val="28"/>
        </w:rPr>
      </w:pPr>
      <w:r>
        <w:rPr>
          <w:rFonts w:ascii="Open Sans" w:hAnsi="Open Sans"/>
        </w:rPr>
        <w:t xml:space="preserve"> </w:t>
      </w:r>
    </w:p>
    <w:p w14:paraId="490A8094" w14:textId="77777777" w:rsidR="00F26366" w:rsidRPr="00F26366" w:rsidRDefault="00F26366" w:rsidP="00F26366">
      <w:pPr>
        <w:pStyle w:val="Textkrper1"/>
        <w:rPr>
          <w:rFonts w:ascii="Open Sans" w:hAnsi="Open Sans" w:cs="Open Sans"/>
          <w:szCs w:val="28"/>
          <w:lang w:val="de-CH"/>
        </w:rPr>
      </w:pPr>
    </w:p>
    <w:p w14:paraId="469A14F8" w14:textId="77777777" w:rsidR="00F26366" w:rsidRPr="00F26366" w:rsidRDefault="00F26366" w:rsidP="00F26366">
      <w:pPr>
        <w:pStyle w:val="Textkrper1"/>
        <w:rPr>
          <w:rFonts w:ascii="Open Sans" w:hAnsi="Open Sans" w:cs="Open Sans"/>
          <w:szCs w:val="28"/>
          <w:lang w:val="de-CH"/>
        </w:rPr>
      </w:pPr>
    </w:p>
    <w:p w14:paraId="20233DD2" w14:textId="77777777" w:rsidR="00F26366" w:rsidRPr="00F26366" w:rsidRDefault="00F26366" w:rsidP="00F26366">
      <w:pPr>
        <w:pStyle w:val="Textkrper1"/>
        <w:rPr>
          <w:rFonts w:ascii="Open Sans" w:hAnsi="Open Sans" w:cs="Open Sans"/>
          <w:szCs w:val="28"/>
          <w:lang w:val="de-CH"/>
        </w:rPr>
      </w:pPr>
    </w:p>
    <w:p w14:paraId="03075EF6" w14:textId="77777777" w:rsidR="00F26366" w:rsidRPr="00F26366" w:rsidRDefault="00F26366" w:rsidP="00F26366">
      <w:pPr>
        <w:pStyle w:val="Textkrper1"/>
        <w:rPr>
          <w:rFonts w:ascii="Open Sans" w:hAnsi="Open Sans" w:cs="Open Sans"/>
          <w:szCs w:val="28"/>
          <w:lang w:val="de-CH"/>
        </w:rPr>
      </w:pPr>
    </w:p>
    <w:p w14:paraId="4CD2A349" w14:textId="77777777" w:rsidR="00F26366" w:rsidRPr="00F26366" w:rsidRDefault="00F26366" w:rsidP="00F26366">
      <w:pPr>
        <w:pStyle w:val="Textkrper1"/>
        <w:rPr>
          <w:rFonts w:ascii="Open Sans" w:hAnsi="Open Sans" w:cs="Open Sans"/>
          <w:szCs w:val="28"/>
        </w:rPr>
      </w:pPr>
      <w:r>
        <w:rPr>
          <w:rFonts w:ascii="Open Sans" w:hAnsi="Open Sans"/>
        </w:rPr>
        <w:t>d.</w:t>
      </w:r>
      <w:r>
        <w:rPr>
          <w:rFonts w:ascii="Open Sans" w:hAnsi="Open Sans"/>
        </w:rPr>
        <w:tab/>
        <w:t xml:space="preserve"> </w:t>
      </w:r>
    </w:p>
    <w:p w14:paraId="47CF0FE6" w14:textId="77777777" w:rsidR="00F26366" w:rsidRPr="00F26366" w:rsidRDefault="00F26366" w:rsidP="00F26366">
      <w:pPr>
        <w:pStyle w:val="Textkrper1"/>
        <w:rPr>
          <w:rFonts w:ascii="Open Sans" w:hAnsi="Open Sans" w:cs="Open Sans"/>
          <w:szCs w:val="28"/>
        </w:rPr>
      </w:pPr>
      <w:r>
        <w:rPr>
          <w:rFonts w:ascii="Open Sans" w:hAnsi="Open Sans"/>
        </w:rPr>
        <w:t xml:space="preserve"> </w:t>
      </w:r>
    </w:p>
    <w:p w14:paraId="6DA1B601" w14:textId="77777777" w:rsidR="00F26366" w:rsidRPr="00F26366" w:rsidRDefault="00F26366" w:rsidP="00F26366">
      <w:pPr>
        <w:pStyle w:val="Textkrper1"/>
        <w:rPr>
          <w:rFonts w:ascii="Open Sans" w:hAnsi="Open Sans" w:cs="Open Sans"/>
          <w:szCs w:val="28"/>
          <w:lang w:val="de-CH"/>
        </w:rPr>
      </w:pPr>
    </w:p>
    <w:p w14:paraId="2361E652" w14:textId="77777777" w:rsidR="00F26366" w:rsidRPr="00F26366" w:rsidRDefault="00F26366" w:rsidP="00F26366">
      <w:pPr>
        <w:pStyle w:val="Textkrper1"/>
        <w:rPr>
          <w:rFonts w:ascii="Open Sans" w:hAnsi="Open Sans" w:cs="Open Sans"/>
          <w:szCs w:val="28"/>
          <w:lang w:val="de-CH"/>
        </w:rPr>
      </w:pPr>
    </w:p>
    <w:p w14:paraId="7DCD9274" w14:textId="77777777" w:rsidR="00F26366" w:rsidRPr="00F26366" w:rsidRDefault="00F26366" w:rsidP="00F26366">
      <w:pPr>
        <w:pStyle w:val="Textkrper1"/>
        <w:rPr>
          <w:rFonts w:ascii="Open Sans" w:hAnsi="Open Sans" w:cs="Open Sans"/>
          <w:szCs w:val="28"/>
          <w:lang w:val="de-CH"/>
        </w:rPr>
      </w:pPr>
    </w:p>
    <w:p w14:paraId="527874F5" w14:textId="77777777" w:rsidR="00F26366" w:rsidRPr="00F26366" w:rsidRDefault="00F26366" w:rsidP="00F26366">
      <w:pPr>
        <w:pStyle w:val="Textkrper1"/>
        <w:rPr>
          <w:rFonts w:ascii="Open Sans" w:hAnsi="Open Sans" w:cs="Open Sans"/>
          <w:szCs w:val="28"/>
          <w:lang w:val="de-CH"/>
        </w:rPr>
      </w:pPr>
    </w:p>
    <w:p w14:paraId="722BCEEA" w14:textId="77777777" w:rsidR="00F26366" w:rsidRPr="00F26366" w:rsidRDefault="00F26366" w:rsidP="00F26366">
      <w:pPr>
        <w:pStyle w:val="Textkrper1"/>
        <w:rPr>
          <w:rFonts w:ascii="Open Sans" w:hAnsi="Open Sans" w:cs="Open Sans"/>
          <w:szCs w:val="28"/>
        </w:rPr>
      </w:pPr>
      <w:r>
        <w:rPr>
          <w:rFonts w:ascii="Open Sans" w:hAnsi="Open Sans"/>
        </w:rPr>
        <w:t>e.</w:t>
      </w:r>
      <w:r>
        <w:rPr>
          <w:rFonts w:ascii="Open Sans" w:hAnsi="Open Sans"/>
        </w:rPr>
        <w:tab/>
        <w:t xml:space="preserve"> </w:t>
      </w:r>
    </w:p>
    <w:p w14:paraId="15ADE723" w14:textId="77777777" w:rsidR="00F26366" w:rsidRPr="00F26366" w:rsidRDefault="00F26366" w:rsidP="00F26366">
      <w:pPr>
        <w:pStyle w:val="Textkrper1"/>
        <w:rPr>
          <w:rFonts w:ascii="Open Sans" w:hAnsi="Open Sans" w:cs="Open Sans"/>
          <w:szCs w:val="28"/>
        </w:rPr>
      </w:pPr>
      <w:r>
        <w:rPr>
          <w:rFonts w:ascii="Open Sans" w:hAnsi="Open Sans"/>
        </w:rPr>
        <w:t xml:space="preserve"> </w:t>
      </w:r>
    </w:p>
    <w:p w14:paraId="601B4A1F" w14:textId="77777777" w:rsidR="00F26366" w:rsidRPr="00F26366" w:rsidRDefault="00F26366" w:rsidP="00F26366">
      <w:pPr>
        <w:pStyle w:val="Textkrper1"/>
        <w:rPr>
          <w:rFonts w:ascii="Open Sans" w:hAnsi="Open Sans" w:cs="Open Sans"/>
          <w:szCs w:val="28"/>
          <w:lang w:val="de-CH"/>
        </w:rPr>
      </w:pPr>
    </w:p>
    <w:p w14:paraId="11F7733D" w14:textId="77777777" w:rsidR="00F26366" w:rsidRPr="00F26366" w:rsidRDefault="00F26366" w:rsidP="00F26366">
      <w:pPr>
        <w:pStyle w:val="Textkrper1"/>
        <w:rPr>
          <w:rFonts w:ascii="Open Sans" w:hAnsi="Open Sans" w:cs="Open Sans"/>
          <w:szCs w:val="28"/>
          <w:lang w:val="de-CH"/>
        </w:rPr>
      </w:pPr>
    </w:p>
    <w:p w14:paraId="3A6C6AB7" w14:textId="4E6CEFCF" w:rsidR="00F26366" w:rsidRDefault="00F26366" w:rsidP="00F26366">
      <w:pPr>
        <w:pStyle w:val="Textkrper1"/>
        <w:rPr>
          <w:rFonts w:ascii="Open Sans" w:hAnsi="Open Sans" w:cs="Open Sans"/>
          <w:szCs w:val="28"/>
          <w:lang w:val="de-CH"/>
        </w:rPr>
      </w:pPr>
    </w:p>
    <w:p w14:paraId="66F186E5" w14:textId="77777777" w:rsidR="00F26366" w:rsidRPr="00F26366" w:rsidRDefault="00F26366" w:rsidP="00F26366">
      <w:pPr>
        <w:pStyle w:val="Textkrper1"/>
        <w:rPr>
          <w:rFonts w:ascii="Open Sans" w:hAnsi="Open Sans" w:cs="Open Sans"/>
          <w:szCs w:val="28"/>
          <w:lang w:val="de-CH"/>
        </w:rPr>
      </w:pPr>
    </w:p>
    <w:p w14:paraId="70004929" w14:textId="77777777" w:rsidR="00F26366" w:rsidRPr="00F26366" w:rsidRDefault="00F26366" w:rsidP="00F26366">
      <w:pPr>
        <w:pStyle w:val="Textkrper1"/>
        <w:rPr>
          <w:rFonts w:ascii="Open Sans" w:hAnsi="Open Sans" w:cs="Open Sans"/>
          <w:szCs w:val="28"/>
          <w:lang w:val="de-CH"/>
        </w:rPr>
      </w:pPr>
    </w:p>
    <w:p w14:paraId="5603A1EE" w14:textId="77777777" w:rsidR="00F26366" w:rsidRPr="00F26366" w:rsidRDefault="00F26366" w:rsidP="00F26366">
      <w:pPr>
        <w:pStyle w:val="Textkrper1"/>
        <w:rPr>
          <w:rFonts w:ascii="Open Sans" w:hAnsi="Open Sans" w:cs="Open Sans"/>
          <w:szCs w:val="28"/>
        </w:rPr>
      </w:pPr>
      <w:r>
        <w:rPr>
          <w:rFonts w:ascii="Open Sans" w:hAnsi="Open Sans"/>
        </w:rPr>
        <w:t>Luogo e data:</w:t>
      </w:r>
      <w:r>
        <w:rPr>
          <w:rFonts w:ascii="Open Sans" w:hAnsi="Open Sans"/>
        </w:rPr>
        <w:tab/>
      </w:r>
      <w:r>
        <w:rPr>
          <w:rFonts w:ascii="Open Sans" w:hAnsi="Open Sans"/>
        </w:rPr>
        <w:tab/>
        <w:t>.............................................................................................</w:t>
      </w:r>
    </w:p>
    <w:p w14:paraId="64680100" w14:textId="77777777" w:rsidR="00F26366" w:rsidRPr="00F26366" w:rsidRDefault="00F26366" w:rsidP="00F26366">
      <w:pPr>
        <w:pStyle w:val="Textkrper1"/>
        <w:rPr>
          <w:rFonts w:ascii="Open Sans" w:hAnsi="Open Sans" w:cs="Open Sans"/>
          <w:szCs w:val="28"/>
          <w:lang w:val="de-CH"/>
        </w:rPr>
      </w:pPr>
    </w:p>
    <w:p w14:paraId="04FB392A" w14:textId="77777777" w:rsidR="00F26366" w:rsidRPr="00F26366" w:rsidRDefault="00F26366" w:rsidP="00F26366">
      <w:pPr>
        <w:pStyle w:val="Textkrper1"/>
        <w:rPr>
          <w:rFonts w:ascii="Open Sans" w:hAnsi="Open Sans" w:cs="Open Sans"/>
          <w:szCs w:val="28"/>
          <w:lang w:val="de-CH"/>
        </w:rPr>
      </w:pPr>
    </w:p>
    <w:p w14:paraId="34CCC3C5" w14:textId="77777777" w:rsidR="00F26366" w:rsidRPr="00F26366" w:rsidRDefault="00F26366" w:rsidP="00F26366">
      <w:pPr>
        <w:pStyle w:val="Textkrper1"/>
        <w:rPr>
          <w:rFonts w:ascii="Open Sans" w:hAnsi="Open Sans" w:cs="Open Sans"/>
          <w:szCs w:val="28"/>
          <w:lang w:val="de-CH"/>
        </w:rPr>
      </w:pPr>
    </w:p>
    <w:p w14:paraId="2E7F294B" w14:textId="77777777" w:rsidR="00F26366" w:rsidRPr="00F26366" w:rsidRDefault="00F26366" w:rsidP="00F26366">
      <w:pPr>
        <w:pStyle w:val="Textkrper1"/>
        <w:rPr>
          <w:rFonts w:ascii="Open Sans" w:hAnsi="Open Sans" w:cs="Open Sans"/>
          <w:szCs w:val="28"/>
        </w:rPr>
      </w:pPr>
      <w:r>
        <w:rPr>
          <w:rFonts w:ascii="Open Sans" w:hAnsi="Open Sans"/>
        </w:rPr>
        <w:t xml:space="preserve">Organizzatore: </w:t>
      </w:r>
      <w:r>
        <w:rPr>
          <w:rFonts w:ascii="Open Sans" w:hAnsi="Open Sans"/>
        </w:rPr>
        <w:tab/>
      </w:r>
      <w:r>
        <w:rPr>
          <w:rFonts w:ascii="Open Sans" w:hAnsi="Open Sans"/>
        </w:rPr>
        <w:tab/>
        <w:t>.............................................................................................</w:t>
      </w:r>
    </w:p>
    <w:p w14:paraId="5F5FFC15" w14:textId="77777777" w:rsidR="00F26366" w:rsidRPr="00F26366" w:rsidRDefault="00F26366" w:rsidP="00F26366">
      <w:pPr>
        <w:pStyle w:val="Textkrper1"/>
        <w:rPr>
          <w:rFonts w:ascii="Open Sans" w:hAnsi="Open Sans" w:cs="Open Sans"/>
          <w:szCs w:val="28"/>
          <w:lang w:val="de-CH"/>
        </w:rPr>
      </w:pPr>
    </w:p>
    <w:p w14:paraId="0056A9AB" w14:textId="77777777" w:rsidR="00F26366" w:rsidRPr="00F26366" w:rsidRDefault="00F26366" w:rsidP="00F26366">
      <w:pPr>
        <w:pStyle w:val="Textkrper1"/>
        <w:rPr>
          <w:rFonts w:ascii="Open Sans" w:hAnsi="Open Sans" w:cs="Open Sans"/>
          <w:szCs w:val="28"/>
          <w:lang w:val="de-CH"/>
        </w:rPr>
      </w:pPr>
    </w:p>
    <w:p w14:paraId="17B7B826" w14:textId="77777777" w:rsidR="00F26366" w:rsidRPr="00F26366" w:rsidRDefault="00F26366" w:rsidP="00F26366">
      <w:pPr>
        <w:pStyle w:val="Textkrper1"/>
        <w:rPr>
          <w:rFonts w:ascii="Open Sans" w:hAnsi="Open Sans" w:cs="Open Sans"/>
          <w:szCs w:val="28"/>
          <w:lang w:val="de-CH"/>
        </w:rPr>
      </w:pPr>
    </w:p>
    <w:p w14:paraId="7E205807" w14:textId="77777777" w:rsidR="00F26366" w:rsidRPr="00F26366" w:rsidRDefault="00F26366" w:rsidP="00F26366">
      <w:pPr>
        <w:pStyle w:val="Textkrper1"/>
        <w:rPr>
          <w:rFonts w:ascii="Open Sans" w:hAnsi="Open Sans" w:cs="Open Sans"/>
          <w:szCs w:val="28"/>
        </w:rPr>
      </w:pPr>
      <w:r>
        <w:rPr>
          <w:rFonts w:ascii="Open Sans" w:hAnsi="Open Sans"/>
        </w:rPr>
        <w:t>Firma/e:</w:t>
      </w:r>
      <w:r>
        <w:rPr>
          <w:rFonts w:ascii="Open Sans" w:hAnsi="Open Sans"/>
        </w:rPr>
        <w:tab/>
        <w:t>.............................................................................................</w:t>
      </w:r>
    </w:p>
    <w:p w14:paraId="39DE0507" w14:textId="77777777" w:rsidR="00F26366" w:rsidRPr="00F26366" w:rsidRDefault="00F26366" w:rsidP="00F26366">
      <w:pPr>
        <w:pStyle w:val="Textkrper1"/>
        <w:rPr>
          <w:rFonts w:ascii="Open Sans" w:hAnsi="Open Sans" w:cs="Open Sans"/>
          <w:szCs w:val="28"/>
          <w:lang w:val="de-CH"/>
        </w:rPr>
      </w:pPr>
    </w:p>
    <w:p w14:paraId="1573AC98" w14:textId="77777777" w:rsidR="00F26366" w:rsidRPr="00F26366" w:rsidRDefault="00F26366" w:rsidP="00F26366">
      <w:pPr>
        <w:pStyle w:val="Textkrper1"/>
        <w:rPr>
          <w:rFonts w:ascii="Open Sans" w:hAnsi="Open Sans" w:cs="Open Sans"/>
          <w:szCs w:val="28"/>
          <w:lang w:val="de-CH"/>
        </w:rPr>
      </w:pPr>
    </w:p>
    <w:p w14:paraId="11B10EE6" w14:textId="77777777" w:rsidR="00F26366" w:rsidRPr="00F26366" w:rsidRDefault="00F26366" w:rsidP="00F26366">
      <w:pPr>
        <w:pStyle w:val="Textkrper1"/>
        <w:rPr>
          <w:rFonts w:ascii="Open Sans" w:hAnsi="Open Sans" w:cs="Open Sans"/>
          <w:szCs w:val="28"/>
          <w:lang w:val="de-CH"/>
        </w:rPr>
      </w:pPr>
    </w:p>
    <w:p w14:paraId="1706607B" w14:textId="50955290" w:rsidR="00F26366" w:rsidRDefault="00F26366" w:rsidP="00F26366">
      <w:pPr>
        <w:pStyle w:val="Textkrper1"/>
        <w:rPr>
          <w:rFonts w:ascii="Open Sans" w:hAnsi="Open Sans" w:cs="Open Sans"/>
          <w:szCs w:val="28"/>
        </w:rPr>
      </w:pPr>
      <w:r>
        <w:rPr>
          <w:rFonts w:ascii="Open Sans" w:hAnsi="Open Sans"/>
        </w:rPr>
        <w:t xml:space="preserve">Nome/i: </w:t>
      </w:r>
      <w:r>
        <w:rPr>
          <w:rFonts w:ascii="Open Sans" w:hAnsi="Open Sans"/>
        </w:rPr>
        <w:tab/>
      </w:r>
      <w:r>
        <w:rPr>
          <w:rFonts w:ascii="Open Sans" w:hAnsi="Open Sans"/>
        </w:rPr>
        <w:tab/>
        <w:t>.............................................................................................</w:t>
      </w:r>
      <w:r>
        <w:rPr>
          <w:rFonts w:ascii="Open Sans" w:hAnsi="Open Sans"/>
        </w:rPr>
        <w:t> </w:t>
      </w:r>
    </w:p>
    <w:p w14:paraId="00C228DE" w14:textId="33A68080" w:rsidR="00F26366" w:rsidRDefault="00F26366" w:rsidP="00BB6A92">
      <w:pPr>
        <w:pStyle w:val="Textkrper1"/>
        <w:rPr>
          <w:rFonts w:ascii="Open Sans" w:hAnsi="Open Sans" w:cs="Open Sans"/>
          <w:szCs w:val="28"/>
          <w:lang w:val="de-CH"/>
        </w:rPr>
      </w:pPr>
    </w:p>
    <w:p w14:paraId="25189B7E" w14:textId="0C999806" w:rsidR="00205F9B" w:rsidRPr="00490044" w:rsidRDefault="00205F9B" w:rsidP="00205F9B">
      <w:pPr>
        <w:pStyle w:val="Textkrper1"/>
        <w:rPr>
          <w:rFonts w:ascii="Open Sans" w:hAnsi="Open Sans" w:cs="Open Sans"/>
          <w:b/>
          <w:bCs/>
          <w:sz w:val="28"/>
          <w:szCs w:val="36"/>
        </w:rPr>
      </w:pPr>
      <w:r>
        <w:rPr>
          <w:rFonts w:ascii="Open Sans" w:hAnsi="Open Sans"/>
          <w:b/>
          <w:sz w:val="28"/>
        </w:rPr>
        <w:t>Allegato: istruzioni per lo svolgimento delle gare</w:t>
      </w:r>
    </w:p>
    <w:p w14:paraId="3C11FCFA" w14:textId="77777777" w:rsidR="00205F9B" w:rsidRPr="00205F9B" w:rsidRDefault="00205F9B" w:rsidP="00205F9B">
      <w:pPr>
        <w:pStyle w:val="Textkrper1"/>
        <w:rPr>
          <w:rFonts w:ascii="Open Sans" w:hAnsi="Open Sans" w:cs="Open Sans"/>
          <w:szCs w:val="28"/>
          <w:lang w:val="de-CH"/>
        </w:rPr>
      </w:pPr>
    </w:p>
    <w:p w14:paraId="1922D23F" w14:textId="77777777" w:rsidR="00205F9B" w:rsidRPr="00205F9B" w:rsidRDefault="00205F9B" w:rsidP="00205F9B">
      <w:pPr>
        <w:pStyle w:val="Textkrper1"/>
        <w:rPr>
          <w:rFonts w:ascii="Open Sans" w:hAnsi="Open Sans" w:cs="Open Sans"/>
          <w:szCs w:val="28"/>
        </w:rPr>
      </w:pPr>
      <w:r>
        <w:rPr>
          <w:rFonts w:ascii="Open Sans" w:hAnsi="Open Sans"/>
        </w:rPr>
        <w:t>Le istruzioni che seguono rappresentano uno strumento a supporto dell’organizzatore per agevolarlo/guidarlo nella redazione del piano di protezione specifico.</w:t>
      </w:r>
    </w:p>
    <w:p w14:paraId="111B06B8" w14:textId="77777777" w:rsidR="00205F9B" w:rsidRPr="008518CC" w:rsidRDefault="00205F9B" w:rsidP="00205F9B">
      <w:pPr>
        <w:pStyle w:val="Textkrper1"/>
        <w:rPr>
          <w:rFonts w:ascii="Open Sans" w:hAnsi="Open Sans" w:cs="Open Sans"/>
          <w:szCs w:val="28"/>
          <w:lang w:val="fr-CH"/>
        </w:rPr>
      </w:pPr>
    </w:p>
    <w:p w14:paraId="54DD8361" w14:textId="18550798" w:rsidR="00205F9B" w:rsidRPr="00490044" w:rsidRDefault="00205F9B" w:rsidP="00490044">
      <w:pPr>
        <w:pStyle w:val="Textkrper1"/>
        <w:numPr>
          <w:ilvl w:val="0"/>
          <w:numId w:val="10"/>
        </w:numPr>
        <w:rPr>
          <w:rFonts w:ascii="Open Sans" w:hAnsi="Open Sans" w:cs="Open Sans"/>
          <w:b/>
          <w:bCs/>
          <w:szCs w:val="28"/>
        </w:rPr>
      </w:pPr>
      <w:r>
        <w:rPr>
          <w:rFonts w:ascii="Open Sans" w:hAnsi="Open Sans"/>
          <w:b/>
        </w:rPr>
        <w:t>INFRASTRUTTURA</w:t>
      </w:r>
    </w:p>
    <w:p w14:paraId="00D41CF6" w14:textId="407CB3AB" w:rsidR="008D796C" w:rsidRPr="008D796C" w:rsidRDefault="008D796C" w:rsidP="00384CA2">
      <w:pPr>
        <w:pStyle w:val="Textkrper1"/>
        <w:numPr>
          <w:ilvl w:val="0"/>
          <w:numId w:val="11"/>
        </w:numPr>
        <w:rPr>
          <w:rFonts w:ascii="Open Sans" w:hAnsi="Open Sans" w:cs="Open Sans"/>
          <w:szCs w:val="28"/>
        </w:rPr>
      </w:pPr>
      <w:r>
        <w:rPr>
          <w:rFonts w:ascii="Open Sans" w:hAnsi="Open Sans"/>
          <w:b/>
        </w:rPr>
        <w:t>Spogliatoi</w:t>
      </w:r>
    </w:p>
    <w:p w14:paraId="1EE12A8B" w14:textId="30A9E572" w:rsidR="008D2997" w:rsidRPr="008D796C" w:rsidRDefault="00205F9B" w:rsidP="008D796C">
      <w:pPr>
        <w:pStyle w:val="Textkrper1"/>
        <w:ind w:left="360"/>
        <w:rPr>
          <w:rFonts w:ascii="Open Sans" w:hAnsi="Open Sans" w:cs="Open Sans"/>
          <w:szCs w:val="28"/>
        </w:rPr>
      </w:pPr>
      <w:r>
        <w:rPr>
          <w:rFonts w:ascii="Open Sans" w:hAnsi="Open Sans"/>
        </w:rPr>
        <w:t xml:space="preserve">L’accesso agli spogliatoi da parte di atleti o assistenti e responsabili di squadra è consentito solo in casi eccezionali (ad es. cambio di indumenti durante una gara). Tutte le persone devono presentarsi alla gara già cambiate e non possono usare le docce, né cambiarsi sul posto. </w:t>
      </w:r>
      <w:r>
        <w:rPr>
          <w:rFonts w:ascii="Open Sans" w:hAnsi="Open Sans"/>
        </w:rPr>
        <w:br/>
      </w:r>
    </w:p>
    <w:p w14:paraId="51F778DC" w14:textId="63FF45EE" w:rsidR="00205F9B" w:rsidRDefault="00205F9B" w:rsidP="0052797C">
      <w:pPr>
        <w:pStyle w:val="Textkrper1"/>
        <w:numPr>
          <w:ilvl w:val="0"/>
          <w:numId w:val="11"/>
        </w:numPr>
        <w:rPr>
          <w:rFonts w:ascii="Open Sans" w:hAnsi="Open Sans" w:cs="Open Sans"/>
          <w:szCs w:val="28"/>
        </w:rPr>
      </w:pPr>
      <w:r>
        <w:rPr>
          <w:rFonts w:ascii="Open Sans" w:hAnsi="Open Sans"/>
          <w:b/>
          <w:bCs/>
        </w:rPr>
        <w:lastRenderedPageBreak/>
        <w:t>Attrezzature sportive</w:t>
      </w:r>
      <w:r>
        <w:rPr>
          <w:rFonts w:ascii="Open Sans" w:hAnsi="Open Sans"/>
        </w:rPr>
        <w:br/>
        <w:t>Le seguenti attrezzature devono essere sanificate dopo ogni categoria:</w:t>
      </w:r>
    </w:p>
    <w:p w14:paraId="5D196243" w14:textId="0835D84E" w:rsidR="00205F9B" w:rsidRPr="00566D5F" w:rsidRDefault="0052797C" w:rsidP="00BC1546">
      <w:pPr>
        <w:pStyle w:val="Textkrper1"/>
        <w:numPr>
          <w:ilvl w:val="0"/>
          <w:numId w:val="19"/>
        </w:numPr>
        <w:ind w:left="720"/>
        <w:rPr>
          <w:rFonts w:ascii="Open Sans" w:hAnsi="Open Sans" w:cs="Open Sans"/>
          <w:szCs w:val="28"/>
        </w:rPr>
      </w:pPr>
      <w:r>
        <w:rPr>
          <w:rFonts w:ascii="Open Sans" w:hAnsi="Open Sans"/>
        </w:rPr>
        <w:t>palle 200g</w:t>
      </w:r>
    </w:p>
    <w:p w14:paraId="31DB93D6" w14:textId="77777777" w:rsidR="00205F9B" w:rsidRPr="00205F9B" w:rsidRDefault="00205F9B" w:rsidP="00205F9B">
      <w:pPr>
        <w:pStyle w:val="Textkrper1"/>
        <w:rPr>
          <w:rFonts w:ascii="Open Sans" w:hAnsi="Open Sans" w:cs="Open Sans"/>
          <w:szCs w:val="28"/>
          <w:lang w:val="de-CH"/>
        </w:rPr>
      </w:pPr>
    </w:p>
    <w:p w14:paraId="4FC33702" w14:textId="54FDFE9E" w:rsidR="00205F9B" w:rsidRPr="00490044" w:rsidRDefault="00205F9B" w:rsidP="00490044">
      <w:pPr>
        <w:pStyle w:val="Textkrper1"/>
        <w:numPr>
          <w:ilvl w:val="0"/>
          <w:numId w:val="10"/>
        </w:numPr>
        <w:rPr>
          <w:rFonts w:ascii="Open Sans" w:hAnsi="Open Sans" w:cs="Open Sans"/>
          <w:b/>
          <w:bCs/>
          <w:szCs w:val="28"/>
        </w:rPr>
      </w:pPr>
      <w:r>
        <w:rPr>
          <w:rFonts w:ascii="Open Sans" w:hAnsi="Open Sans"/>
          <w:b/>
        </w:rPr>
        <w:t>PERSONE ALL’INTERNO DELLA STRUTTURA</w:t>
      </w:r>
    </w:p>
    <w:p w14:paraId="53FAEBAB" w14:textId="5942CE39" w:rsidR="00F811F5" w:rsidRDefault="00205F9B" w:rsidP="00205F9B">
      <w:pPr>
        <w:pStyle w:val="Textkrper1"/>
        <w:numPr>
          <w:ilvl w:val="0"/>
          <w:numId w:val="14"/>
        </w:numPr>
        <w:rPr>
          <w:rFonts w:ascii="Open Sans" w:hAnsi="Open Sans" w:cs="Open Sans"/>
          <w:szCs w:val="28"/>
        </w:rPr>
      </w:pPr>
      <w:r>
        <w:rPr>
          <w:rFonts w:ascii="Open Sans" w:hAnsi="Open Sans"/>
        </w:rPr>
        <w:t xml:space="preserve">È compito dell’organizzatore stabilire il numero massimo di persone ammesse contemporaneamente all’evento. Il limite massimo deve essere individuato nel rispetto delle normative cantonali e sulla base delle caratteristiche specifiche della struttura (capacità, disposizione degli spazi, ecc.). </w:t>
      </w:r>
    </w:p>
    <w:p w14:paraId="5A7A3FF4" w14:textId="77777777" w:rsidR="00F811F5" w:rsidRPr="008518CC" w:rsidRDefault="00F811F5" w:rsidP="00F811F5">
      <w:pPr>
        <w:pStyle w:val="Textkrper1"/>
        <w:rPr>
          <w:rFonts w:ascii="Open Sans" w:hAnsi="Open Sans" w:cs="Open Sans"/>
          <w:szCs w:val="28"/>
          <w:lang w:val="fr-CH"/>
        </w:rPr>
      </w:pPr>
    </w:p>
    <w:p w14:paraId="3C5D02BF" w14:textId="77777777" w:rsidR="00C358A6" w:rsidRDefault="00F63952" w:rsidP="00205F9B">
      <w:pPr>
        <w:pStyle w:val="Textkrper1"/>
        <w:numPr>
          <w:ilvl w:val="0"/>
          <w:numId w:val="14"/>
        </w:numPr>
        <w:rPr>
          <w:rFonts w:ascii="Open Sans" w:hAnsi="Open Sans" w:cs="Open Sans"/>
          <w:szCs w:val="28"/>
        </w:rPr>
      </w:pPr>
      <w:r>
        <w:rPr>
          <w:rFonts w:ascii="Open Sans" w:hAnsi="Open Sans"/>
        </w:rPr>
        <w:t>L’organizzatore può stabilire un numero massimo di accompagnatori per ciascun atleta.</w:t>
      </w:r>
    </w:p>
    <w:p w14:paraId="573F3267" w14:textId="77777777" w:rsidR="00C358A6" w:rsidRPr="008518CC" w:rsidRDefault="00C358A6" w:rsidP="00C358A6">
      <w:pPr>
        <w:pStyle w:val="Listenabsatz"/>
        <w:rPr>
          <w:rFonts w:ascii="Open Sans" w:hAnsi="Open Sans" w:cs="Open Sans"/>
          <w:szCs w:val="28"/>
          <w:lang w:val="fr-CH"/>
        </w:rPr>
      </w:pPr>
    </w:p>
    <w:p w14:paraId="33E1A408" w14:textId="6C40237F" w:rsidR="00205F9B" w:rsidRPr="00C358A6" w:rsidRDefault="00C358A6" w:rsidP="00C358A6">
      <w:pPr>
        <w:pStyle w:val="Textkrper1"/>
        <w:numPr>
          <w:ilvl w:val="0"/>
          <w:numId w:val="14"/>
        </w:numPr>
        <w:rPr>
          <w:rFonts w:ascii="Open Sans" w:hAnsi="Open Sans" w:cs="Open Sans"/>
          <w:szCs w:val="28"/>
        </w:rPr>
      </w:pPr>
      <w:r>
        <w:rPr>
          <w:rFonts w:ascii="Open Sans" w:hAnsi="Open Sans"/>
        </w:rPr>
        <w:t>Raccolta dei dati personali: l’iscrizione alle selezioni locali aperte rende già disponibili i dati dei partecipanti (nome, e-mail).</w:t>
      </w:r>
      <w:r>
        <w:rPr>
          <w:rFonts w:ascii="Open Sans" w:hAnsi="Open Sans"/>
        </w:rPr>
        <w:br/>
        <w:t>I dati personali dei partecipanti e degli spettatori (se ammessi) devono essere raccolti all’ingresso. È possibile usare il modulo messo a disposizione o scegliere una soluzione digitale. In questo caso Weltklasse Zürich consiglia di utilizzare l’app gratuita «Mindful Check In» della società svizzera Mindnow AG. Quest’app rispetta tutte le disposizioni della legge svizzera, comprese quelle sulla protezione dei dati, ed è consigliata anche da Swiss Olympic.</w:t>
      </w:r>
    </w:p>
    <w:p w14:paraId="020915C4" w14:textId="77777777" w:rsidR="00C358A6" w:rsidRPr="008518CC" w:rsidRDefault="00C358A6" w:rsidP="00205F9B">
      <w:pPr>
        <w:pStyle w:val="Textkrper1"/>
        <w:rPr>
          <w:rFonts w:ascii="Open Sans" w:hAnsi="Open Sans" w:cs="Open Sans"/>
          <w:szCs w:val="28"/>
        </w:rPr>
      </w:pPr>
    </w:p>
    <w:p w14:paraId="342CA6D8" w14:textId="2633847C" w:rsidR="00205F9B" w:rsidRPr="00205F9B" w:rsidRDefault="00205F9B" w:rsidP="00C358A6">
      <w:pPr>
        <w:pStyle w:val="Textkrper1"/>
        <w:numPr>
          <w:ilvl w:val="0"/>
          <w:numId w:val="14"/>
        </w:numPr>
        <w:rPr>
          <w:rFonts w:ascii="Open Sans" w:hAnsi="Open Sans" w:cs="Open Sans"/>
          <w:szCs w:val="28"/>
        </w:rPr>
      </w:pPr>
      <w:r>
        <w:rPr>
          <w:rFonts w:ascii="Open Sans" w:hAnsi="Open Sans"/>
        </w:rPr>
        <w:t>Gli speaker devono regolarmente richiamare tutti i presenti al rispetto delle regole. I referenti anti-coronavirus sono responsabili dell’applicazione delle regole e, se necessario, richiamano atleti, funzionari e spettatori al loro rispetto.</w:t>
      </w:r>
    </w:p>
    <w:p w14:paraId="30097347" w14:textId="77777777" w:rsidR="00205F9B" w:rsidRPr="008518CC" w:rsidRDefault="00205F9B" w:rsidP="00205F9B">
      <w:pPr>
        <w:pStyle w:val="Textkrper1"/>
        <w:rPr>
          <w:rFonts w:ascii="Open Sans" w:hAnsi="Open Sans" w:cs="Open Sans"/>
          <w:szCs w:val="28"/>
        </w:rPr>
      </w:pPr>
    </w:p>
    <w:p w14:paraId="75983738" w14:textId="14095BEE" w:rsidR="00205F9B" w:rsidRPr="00205F9B" w:rsidRDefault="00205F9B" w:rsidP="00C358A6">
      <w:pPr>
        <w:pStyle w:val="Textkrper1"/>
        <w:numPr>
          <w:ilvl w:val="0"/>
          <w:numId w:val="14"/>
        </w:numPr>
        <w:rPr>
          <w:rFonts w:ascii="Open Sans" w:hAnsi="Open Sans" w:cs="Open Sans"/>
          <w:szCs w:val="28"/>
        </w:rPr>
      </w:pPr>
      <w:r>
        <w:rPr>
          <w:rFonts w:ascii="Open Sans" w:hAnsi="Open Sans"/>
        </w:rPr>
        <w:t>Si raccomanda di invitare tutti a scaricare e attivare l’app SwissCovid.</w:t>
      </w:r>
    </w:p>
    <w:p w14:paraId="6B8B43AC" w14:textId="77777777" w:rsidR="00205F9B" w:rsidRPr="008518CC" w:rsidRDefault="00205F9B" w:rsidP="00205F9B">
      <w:pPr>
        <w:pStyle w:val="Textkrper1"/>
        <w:rPr>
          <w:rFonts w:ascii="Open Sans" w:hAnsi="Open Sans" w:cs="Open Sans"/>
          <w:szCs w:val="28"/>
          <w:lang w:val="fr-CH"/>
        </w:rPr>
      </w:pPr>
    </w:p>
    <w:p w14:paraId="58AFFFB7" w14:textId="3D88ED43" w:rsidR="00205F9B" w:rsidRPr="00205F9B" w:rsidRDefault="00205F9B" w:rsidP="00C358A6">
      <w:pPr>
        <w:pStyle w:val="Textkrper1"/>
        <w:numPr>
          <w:ilvl w:val="0"/>
          <w:numId w:val="14"/>
        </w:numPr>
        <w:rPr>
          <w:rFonts w:ascii="Open Sans" w:hAnsi="Open Sans" w:cs="Open Sans"/>
          <w:szCs w:val="28"/>
        </w:rPr>
      </w:pPr>
      <w:r>
        <w:rPr>
          <w:rFonts w:ascii="Open Sans" w:hAnsi="Open Sans"/>
        </w:rPr>
        <w:t>Gli atleti delle singole categorie, per quanto possibile, devono rimanere isolati dagli altri.</w:t>
      </w:r>
    </w:p>
    <w:p w14:paraId="182793F7" w14:textId="32100120" w:rsidR="00205F9B" w:rsidRPr="00490044" w:rsidRDefault="00205F9B" w:rsidP="00F5753E">
      <w:pPr>
        <w:pStyle w:val="Textkrper1"/>
        <w:numPr>
          <w:ilvl w:val="0"/>
          <w:numId w:val="10"/>
        </w:numPr>
        <w:rPr>
          <w:rFonts w:ascii="Open Sans" w:hAnsi="Open Sans" w:cs="Open Sans"/>
          <w:b/>
          <w:bCs/>
          <w:szCs w:val="28"/>
        </w:rPr>
      </w:pPr>
      <w:r>
        <w:rPr>
          <w:rFonts w:ascii="Open Sans" w:hAnsi="Open Sans"/>
          <w:b/>
        </w:rPr>
        <w:t>ORGANIZZAZIONE DELLA GARA</w:t>
      </w:r>
    </w:p>
    <w:p w14:paraId="41642A7F" w14:textId="2BA84A98" w:rsidR="00205F9B" w:rsidRPr="00205F9B" w:rsidRDefault="00205F9B" w:rsidP="00205F9B">
      <w:pPr>
        <w:pStyle w:val="Textkrper1"/>
        <w:rPr>
          <w:rFonts w:ascii="Open Sans" w:hAnsi="Open Sans" w:cs="Open Sans"/>
          <w:szCs w:val="28"/>
        </w:rPr>
      </w:pPr>
      <w:r>
        <w:rPr>
          <w:rFonts w:ascii="Open Sans" w:hAnsi="Open Sans"/>
        </w:rPr>
        <w:t xml:space="preserve">Per quanto concerne gli aspetti tecnici dello svolgimento della gara, si applica il regolamento e il manuale per gli organizzatori di UBS Kids Cup. </w:t>
      </w:r>
    </w:p>
    <w:p w14:paraId="3ABF13B8" w14:textId="77777777" w:rsidR="00205F9B" w:rsidRPr="00205F9B" w:rsidRDefault="00205F9B" w:rsidP="00205F9B">
      <w:pPr>
        <w:pStyle w:val="Textkrper1"/>
        <w:rPr>
          <w:rFonts w:ascii="Open Sans" w:hAnsi="Open Sans" w:cs="Open Sans"/>
          <w:szCs w:val="28"/>
          <w:lang w:val="de-CH"/>
        </w:rPr>
      </w:pPr>
    </w:p>
    <w:p w14:paraId="4F643B8E" w14:textId="472569BB" w:rsidR="00205F9B" w:rsidRPr="00711399" w:rsidRDefault="00205F9B" w:rsidP="00214B0C">
      <w:pPr>
        <w:pStyle w:val="Textkrper1"/>
        <w:rPr>
          <w:rFonts w:ascii="Open Sans" w:hAnsi="Open Sans" w:cs="Open Sans"/>
          <w:b/>
          <w:bCs/>
          <w:szCs w:val="28"/>
        </w:rPr>
      </w:pPr>
      <w:r>
        <w:rPr>
          <w:rFonts w:ascii="Open Sans" w:hAnsi="Open Sans"/>
          <w:b/>
        </w:rPr>
        <w:t>Consegna di numeri di partenza e premi</w:t>
      </w:r>
    </w:p>
    <w:p w14:paraId="534D9BE3" w14:textId="4F0D088A" w:rsidR="00205F9B" w:rsidRPr="00205F9B" w:rsidRDefault="00F5753E" w:rsidP="00205F9B">
      <w:pPr>
        <w:pStyle w:val="Textkrper1"/>
        <w:rPr>
          <w:rFonts w:ascii="Open Sans" w:hAnsi="Open Sans" w:cs="Open Sans"/>
          <w:szCs w:val="28"/>
        </w:rPr>
      </w:pPr>
      <w:r>
        <w:rPr>
          <w:rFonts w:ascii="Open Sans" w:hAnsi="Open Sans"/>
        </w:rPr>
        <w:t>Se possibile, è bene prevedere diversi punti di distribuzione dei numeri di partenza e dei premi ottimizzando le file e le tempistiche, in modo da ridurre al minimo l’attesa ed evitare assembramenti.</w:t>
      </w:r>
    </w:p>
    <w:p w14:paraId="26BD0295" w14:textId="77777777" w:rsidR="00205F9B" w:rsidRPr="00205F9B" w:rsidRDefault="00205F9B" w:rsidP="00205F9B">
      <w:pPr>
        <w:pStyle w:val="Textkrper1"/>
        <w:rPr>
          <w:rFonts w:ascii="Open Sans" w:hAnsi="Open Sans" w:cs="Open Sans"/>
          <w:szCs w:val="28"/>
          <w:lang w:val="de-CH"/>
        </w:rPr>
      </w:pPr>
    </w:p>
    <w:p w14:paraId="3C18E80B" w14:textId="77777777" w:rsidR="00205F9B" w:rsidRPr="00205F9B" w:rsidRDefault="00205F9B" w:rsidP="00205F9B">
      <w:pPr>
        <w:pStyle w:val="Textkrper1"/>
        <w:rPr>
          <w:rFonts w:ascii="Open Sans" w:hAnsi="Open Sans" w:cs="Open Sans"/>
          <w:szCs w:val="28"/>
          <w:lang w:val="de-CH"/>
        </w:rPr>
      </w:pPr>
    </w:p>
    <w:p w14:paraId="228AC6A3" w14:textId="7F27A4A0" w:rsidR="00205F9B" w:rsidRPr="00490044" w:rsidRDefault="00205F9B" w:rsidP="00F5753E">
      <w:pPr>
        <w:pStyle w:val="Textkrper1"/>
        <w:numPr>
          <w:ilvl w:val="0"/>
          <w:numId w:val="10"/>
        </w:numPr>
        <w:rPr>
          <w:rFonts w:ascii="Open Sans" w:hAnsi="Open Sans" w:cs="Open Sans"/>
          <w:b/>
          <w:bCs/>
          <w:szCs w:val="28"/>
        </w:rPr>
      </w:pPr>
      <w:r>
        <w:rPr>
          <w:rFonts w:ascii="Open Sans" w:hAnsi="Open Sans"/>
          <w:b/>
        </w:rPr>
        <w:t>PREMIAZIONE</w:t>
      </w:r>
    </w:p>
    <w:p w14:paraId="40F3307C" w14:textId="7A3EE04D" w:rsidR="00205F9B" w:rsidRPr="00205F9B" w:rsidRDefault="008E5FBE" w:rsidP="00205F9B">
      <w:pPr>
        <w:pStyle w:val="Textkrper1"/>
        <w:rPr>
          <w:rFonts w:ascii="Open Sans" w:hAnsi="Open Sans" w:cs="Open Sans"/>
          <w:szCs w:val="28"/>
        </w:rPr>
      </w:pPr>
      <w:r>
        <w:rPr>
          <w:rFonts w:ascii="Open Sans" w:hAnsi="Open Sans"/>
        </w:rPr>
        <w:t xml:space="preserve">La premiazione deve avvenire in modo da consentire spazio sufficiente per eventuali spettatori nel rispetto del distanziamento. Nei casi in cui non è possibile rispettare le distanze, è obbligatorio svolgere la premiazione indossando la mascherina. Le tradizionali strette di mano non sono consentite, è però possibile sostituirle con un pugno contro pugno. </w:t>
      </w:r>
    </w:p>
    <w:p w14:paraId="4C97D3A5" w14:textId="3F29CA7F" w:rsidR="00205F9B" w:rsidRPr="00205F9B" w:rsidRDefault="00205F9B" w:rsidP="00205F9B">
      <w:pPr>
        <w:pStyle w:val="Textkrper1"/>
        <w:rPr>
          <w:rFonts w:ascii="Open Sans" w:hAnsi="Open Sans" w:cs="Open Sans"/>
          <w:szCs w:val="28"/>
        </w:rPr>
      </w:pPr>
      <w:r>
        <w:rPr>
          <w:rFonts w:ascii="Open Sans" w:hAnsi="Open Sans"/>
        </w:rPr>
        <w:t xml:space="preserve">Le medaglie vengono disposte in modo che i ragazzi possano prenderle e indossarle da soli salendo sul podio. </w:t>
      </w:r>
    </w:p>
    <w:p w14:paraId="35BB1881" w14:textId="77777777" w:rsidR="00205F9B" w:rsidRPr="00205F9B" w:rsidRDefault="00205F9B" w:rsidP="00205F9B">
      <w:pPr>
        <w:pStyle w:val="Textkrper1"/>
        <w:rPr>
          <w:rFonts w:ascii="Open Sans" w:hAnsi="Open Sans" w:cs="Open Sans"/>
          <w:szCs w:val="28"/>
          <w:lang w:val="de-CH"/>
        </w:rPr>
      </w:pPr>
    </w:p>
    <w:p w14:paraId="65A7EFB1" w14:textId="77777777" w:rsidR="00205F9B" w:rsidRPr="00205F9B" w:rsidRDefault="00205F9B" w:rsidP="00205F9B">
      <w:pPr>
        <w:pStyle w:val="Textkrper1"/>
        <w:rPr>
          <w:rFonts w:ascii="Open Sans" w:hAnsi="Open Sans" w:cs="Open Sans"/>
          <w:szCs w:val="28"/>
          <w:lang w:val="de-CH"/>
        </w:rPr>
      </w:pPr>
    </w:p>
    <w:p w14:paraId="76A3498A" w14:textId="33D92BE1" w:rsidR="00205F9B" w:rsidRPr="00490044" w:rsidRDefault="00205F9B" w:rsidP="00F5753E">
      <w:pPr>
        <w:pStyle w:val="Textkrper1"/>
        <w:numPr>
          <w:ilvl w:val="0"/>
          <w:numId w:val="10"/>
        </w:numPr>
        <w:rPr>
          <w:rFonts w:ascii="Open Sans" w:hAnsi="Open Sans" w:cs="Open Sans"/>
          <w:b/>
          <w:bCs/>
          <w:szCs w:val="28"/>
        </w:rPr>
      </w:pPr>
      <w:r>
        <w:rPr>
          <w:rFonts w:ascii="Open Sans" w:hAnsi="Open Sans"/>
          <w:b/>
        </w:rPr>
        <w:lastRenderedPageBreak/>
        <w:t xml:space="preserve">COMUNICAZIONE DEL PIANO DI PROTEZIONE </w:t>
      </w:r>
    </w:p>
    <w:p w14:paraId="71493714" w14:textId="10D46A07" w:rsidR="00205F9B" w:rsidRPr="00205F9B" w:rsidRDefault="00205F9B" w:rsidP="00205F9B">
      <w:pPr>
        <w:pStyle w:val="Textkrper1"/>
        <w:rPr>
          <w:rFonts w:ascii="Open Sans" w:hAnsi="Open Sans" w:cs="Open Sans"/>
          <w:szCs w:val="28"/>
        </w:rPr>
      </w:pPr>
      <w:r>
        <w:rPr>
          <w:rFonts w:ascii="Open Sans" w:hAnsi="Open Sans"/>
        </w:rPr>
        <w:t>Il piano di protezione è pubblicato sul sito di UBS Kids Cup.</w:t>
      </w:r>
    </w:p>
    <w:p w14:paraId="20D2F586" w14:textId="77777777" w:rsidR="00205F9B" w:rsidRPr="00205F9B" w:rsidRDefault="00205F9B" w:rsidP="00205F9B">
      <w:pPr>
        <w:pStyle w:val="Textkrper1"/>
        <w:rPr>
          <w:rFonts w:ascii="Open Sans" w:hAnsi="Open Sans" w:cs="Open Sans"/>
          <w:szCs w:val="28"/>
          <w:lang w:val="de-CH"/>
        </w:rPr>
      </w:pPr>
    </w:p>
    <w:p w14:paraId="5821E7E0" w14:textId="56D743DE" w:rsidR="00205F9B" w:rsidRPr="00205F9B" w:rsidRDefault="00205F9B" w:rsidP="00205F9B">
      <w:pPr>
        <w:pStyle w:val="Textkrper1"/>
        <w:rPr>
          <w:rFonts w:ascii="Open Sans" w:hAnsi="Open Sans" w:cs="Open Sans"/>
          <w:szCs w:val="28"/>
        </w:rPr>
      </w:pPr>
      <w:r>
        <w:rPr>
          <w:rFonts w:ascii="Open Sans" w:hAnsi="Open Sans"/>
        </w:rPr>
        <w:t>L’organizzatore deve inoltre informare tutti i partecipanti, spettatori e soggetti coinvolti sulle regole vigenti. Ad esempio:</w:t>
      </w:r>
    </w:p>
    <w:p w14:paraId="27C9602E" w14:textId="77777777" w:rsidR="00205F9B" w:rsidRPr="00205F9B" w:rsidRDefault="00205F9B" w:rsidP="00205F9B">
      <w:pPr>
        <w:pStyle w:val="Textkrper1"/>
        <w:rPr>
          <w:rFonts w:ascii="Open Sans" w:hAnsi="Open Sans" w:cs="Open Sans"/>
          <w:szCs w:val="28"/>
          <w:lang w:val="de-CH"/>
        </w:rPr>
      </w:pPr>
    </w:p>
    <w:p w14:paraId="737B9C73" w14:textId="1F7F0B01" w:rsidR="00205F9B" w:rsidRPr="00205F9B" w:rsidRDefault="00205F9B" w:rsidP="001742A9">
      <w:pPr>
        <w:pStyle w:val="Textkrper1"/>
        <w:numPr>
          <w:ilvl w:val="0"/>
          <w:numId w:val="18"/>
        </w:numPr>
        <w:ind w:left="426" w:hanging="426"/>
        <w:rPr>
          <w:rFonts w:ascii="Open Sans" w:hAnsi="Open Sans" w:cs="Open Sans"/>
          <w:szCs w:val="28"/>
        </w:rPr>
      </w:pPr>
      <w:r>
        <w:rPr>
          <w:rFonts w:ascii="Open Sans" w:hAnsi="Open Sans"/>
        </w:rPr>
        <w:t>inviando un’e-mail informativa prima dell’evento;</w:t>
      </w:r>
    </w:p>
    <w:p w14:paraId="682DDC83" w14:textId="5E5D177D" w:rsidR="00205F9B" w:rsidRPr="00205F9B" w:rsidRDefault="00205F9B" w:rsidP="001742A9">
      <w:pPr>
        <w:pStyle w:val="Textkrper1"/>
        <w:numPr>
          <w:ilvl w:val="0"/>
          <w:numId w:val="18"/>
        </w:numPr>
        <w:ind w:left="426" w:hanging="426"/>
        <w:rPr>
          <w:rFonts w:ascii="Open Sans" w:hAnsi="Open Sans" w:cs="Open Sans"/>
          <w:szCs w:val="28"/>
        </w:rPr>
      </w:pPr>
      <w:r>
        <w:rPr>
          <w:rFonts w:ascii="Open Sans" w:hAnsi="Open Sans"/>
        </w:rPr>
        <w:t>attraverso i canali dell’associazione;</w:t>
      </w:r>
    </w:p>
    <w:p w14:paraId="42718DCB" w14:textId="345AFDAA" w:rsidR="00205F9B" w:rsidRPr="00205F9B" w:rsidRDefault="00205F9B" w:rsidP="001742A9">
      <w:pPr>
        <w:pStyle w:val="Textkrper1"/>
        <w:numPr>
          <w:ilvl w:val="0"/>
          <w:numId w:val="18"/>
        </w:numPr>
        <w:ind w:left="426" w:hanging="426"/>
        <w:rPr>
          <w:rFonts w:ascii="Open Sans" w:hAnsi="Open Sans" w:cs="Open Sans"/>
          <w:szCs w:val="28"/>
        </w:rPr>
      </w:pPr>
      <w:r>
        <w:rPr>
          <w:rFonts w:ascii="Open Sans" w:hAnsi="Open Sans"/>
        </w:rPr>
        <w:t>distribuendo materiale informativo agli ingressi;</w:t>
      </w:r>
    </w:p>
    <w:p w14:paraId="1959766C" w14:textId="25AF85DA" w:rsidR="00205F9B" w:rsidRPr="00205F9B" w:rsidRDefault="00205F9B" w:rsidP="001742A9">
      <w:pPr>
        <w:pStyle w:val="Textkrper1"/>
        <w:numPr>
          <w:ilvl w:val="0"/>
          <w:numId w:val="18"/>
        </w:numPr>
        <w:ind w:left="426" w:hanging="426"/>
        <w:rPr>
          <w:rFonts w:ascii="Open Sans" w:hAnsi="Open Sans" w:cs="Open Sans"/>
          <w:szCs w:val="28"/>
        </w:rPr>
      </w:pPr>
      <w:r>
        <w:rPr>
          <w:rFonts w:ascii="Open Sans" w:hAnsi="Open Sans"/>
        </w:rPr>
        <w:t>con un briefing dettagliato agli assistenti;</w:t>
      </w:r>
    </w:p>
    <w:p w14:paraId="159C7CA7" w14:textId="6B72CA1E" w:rsidR="00F26366" w:rsidRDefault="00205F9B" w:rsidP="001742A9">
      <w:pPr>
        <w:pStyle w:val="Textkrper1"/>
        <w:numPr>
          <w:ilvl w:val="0"/>
          <w:numId w:val="18"/>
        </w:numPr>
        <w:ind w:left="426" w:hanging="426"/>
        <w:rPr>
          <w:rFonts w:ascii="Open Sans" w:hAnsi="Open Sans" w:cs="Open Sans"/>
          <w:szCs w:val="28"/>
        </w:rPr>
      </w:pPr>
      <w:r>
        <w:rPr>
          <w:rFonts w:ascii="Open Sans" w:hAnsi="Open Sans"/>
        </w:rPr>
        <w:t>affiggendo cartelloni con le informazioni necessarie (i modelli sono disponibili per il download sul sito di UBS Kids Cup).</w:t>
      </w:r>
    </w:p>
    <w:p w14:paraId="14587F48" w14:textId="634A0DAB" w:rsidR="00205F9B" w:rsidRDefault="00205F9B" w:rsidP="00BB6A92">
      <w:pPr>
        <w:pStyle w:val="Textkrper1"/>
        <w:rPr>
          <w:rFonts w:ascii="Open Sans" w:hAnsi="Open Sans" w:cs="Open Sans"/>
          <w:szCs w:val="28"/>
          <w:lang w:val="de-CH"/>
        </w:rPr>
      </w:pPr>
    </w:p>
    <w:p w14:paraId="018840DC" w14:textId="2781A930" w:rsidR="00205F9B" w:rsidRDefault="00205F9B" w:rsidP="00BB6A92">
      <w:pPr>
        <w:pStyle w:val="Textkrper1"/>
        <w:rPr>
          <w:rFonts w:ascii="Open Sans" w:hAnsi="Open Sans" w:cs="Open Sans"/>
          <w:szCs w:val="28"/>
          <w:lang w:val="de-CH"/>
        </w:rPr>
      </w:pPr>
    </w:p>
    <w:p w14:paraId="4F3543DF" w14:textId="3FB901F1" w:rsidR="00205F9B" w:rsidRDefault="00205F9B" w:rsidP="00BB6A92">
      <w:pPr>
        <w:pStyle w:val="Textkrper1"/>
        <w:rPr>
          <w:rFonts w:ascii="Open Sans" w:hAnsi="Open Sans" w:cs="Open Sans"/>
          <w:szCs w:val="28"/>
          <w:lang w:val="de-CH"/>
        </w:rPr>
      </w:pPr>
    </w:p>
    <w:p w14:paraId="5A204312" w14:textId="155842C2" w:rsidR="00205F9B" w:rsidRDefault="00205F9B" w:rsidP="00BB6A92">
      <w:pPr>
        <w:pStyle w:val="Textkrper1"/>
        <w:rPr>
          <w:rFonts w:ascii="Open Sans" w:hAnsi="Open Sans" w:cs="Open Sans"/>
          <w:szCs w:val="28"/>
          <w:lang w:val="de-CH"/>
        </w:rPr>
      </w:pPr>
    </w:p>
    <w:p w14:paraId="5442E4A5" w14:textId="219E3FF2" w:rsidR="00205F9B" w:rsidRDefault="00205F9B" w:rsidP="00BB6A92">
      <w:pPr>
        <w:pStyle w:val="Textkrper1"/>
        <w:rPr>
          <w:rFonts w:ascii="Open Sans" w:hAnsi="Open Sans" w:cs="Open Sans"/>
          <w:szCs w:val="28"/>
          <w:lang w:val="de-CH"/>
        </w:rPr>
      </w:pPr>
    </w:p>
    <w:p w14:paraId="35C53591" w14:textId="4F07DCF0" w:rsidR="00F21312" w:rsidRPr="00BA1CB8" w:rsidRDefault="006E2250" w:rsidP="00A05DE0">
      <w:pPr>
        <w:pStyle w:val="Textkrper1"/>
        <w:rPr>
          <w:rFonts w:ascii="Open Sans" w:hAnsi="Open Sans" w:cs="Open Sans"/>
          <w:szCs w:val="28"/>
        </w:rPr>
      </w:pPr>
      <w:r>
        <w:rPr>
          <w:rFonts w:ascii="Open Sans" w:hAnsi="Open Sans"/>
          <w:noProof/>
          <w:color w:val="009EE0"/>
          <w:sz w:val="16"/>
        </w:rPr>
        <w:drawing>
          <wp:anchor distT="0" distB="0" distL="114300" distR="114300" simplePos="0" relativeHeight="251658240" behindDoc="1" locked="0" layoutInCell="1" allowOverlap="1" wp14:anchorId="100F7433" wp14:editId="31ED4111">
            <wp:simplePos x="0" y="0"/>
            <wp:positionH relativeFrom="page">
              <wp:posOffset>-25400</wp:posOffset>
            </wp:positionH>
            <wp:positionV relativeFrom="paragraph">
              <wp:posOffset>997016</wp:posOffset>
            </wp:positionV>
            <wp:extent cx="7579995" cy="2263775"/>
            <wp:effectExtent l="0" t="0" r="1905" b="3175"/>
            <wp:wrapNone/>
            <wp:docPr id="6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new_randabfallend.jpg"/>
                    <pic:cNvPicPr/>
                  </pic:nvPicPr>
                  <pic:blipFill>
                    <a:blip r:embed="rId11"/>
                    <a:stretch>
                      <a:fillRect/>
                    </a:stretch>
                  </pic:blipFill>
                  <pic:spPr>
                    <a:xfrm>
                      <a:off x="0" y="0"/>
                      <a:ext cx="7579995" cy="2263775"/>
                    </a:xfrm>
                    <a:prstGeom prst="rect">
                      <a:avLst/>
                    </a:prstGeom>
                  </pic:spPr>
                </pic:pic>
              </a:graphicData>
            </a:graphic>
            <wp14:sizeRelH relativeFrom="margin">
              <wp14:pctWidth>0</wp14:pctWidth>
            </wp14:sizeRelH>
            <wp14:sizeRelV relativeFrom="margin">
              <wp14:pctHeight>0</wp14:pctHeight>
            </wp14:sizeRelV>
          </wp:anchor>
        </w:drawing>
      </w:r>
    </w:p>
    <w:sectPr w:rsidR="00F21312" w:rsidRPr="00BA1CB8" w:rsidSect="001E304E">
      <w:headerReference w:type="default" r:id="rId12"/>
      <w:headerReference w:type="first" r:id="rId13"/>
      <w:footerReference w:type="first" r:id="rId14"/>
      <w:pgSz w:w="11900" w:h="16840"/>
      <w:pgMar w:top="1560" w:right="1438" w:bottom="993" w:left="1531"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FE26C" w14:textId="77777777" w:rsidR="00F87A98" w:rsidRDefault="00F87A98">
      <w:r>
        <w:separator/>
      </w:r>
    </w:p>
  </w:endnote>
  <w:endnote w:type="continuationSeparator" w:id="0">
    <w:p w14:paraId="7DC1627E" w14:textId="77777777" w:rsidR="00F87A98" w:rsidRDefault="00F87A98">
      <w:r>
        <w:continuationSeparator/>
      </w:r>
    </w:p>
  </w:endnote>
  <w:endnote w:type="continuationNotice" w:id="1">
    <w:p w14:paraId="50DE7D42" w14:textId="77777777" w:rsidR="00F87A98" w:rsidRDefault="00F87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Cn">
    <w:panose1 w:val="020B0706030502030204"/>
    <w:charset w:val="00"/>
    <w:family w:val="swiss"/>
    <w:notTrueType/>
    <w:pitch w:val="variable"/>
    <w:sig w:usb0="800000AF" w:usb1="4000204A" w:usb2="00000000" w:usb3="00000000" w:csb0="00000001" w:csb1="00000000"/>
  </w:font>
  <w:font w:name="HelveticaNeueLT Std Hvy">
    <w:altName w:val="Courier New"/>
    <w:charset w:val="00"/>
    <w:family w:val="auto"/>
    <w:pitch w:val="variable"/>
    <w:sig w:usb0="800000AF" w:usb1="4000204A" w:usb2="00000000" w:usb3="00000000" w:csb0="00000001" w:csb1="00000000"/>
  </w:font>
  <w:font w:name="Lucida Grande">
    <w:altName w:val="Segoe UI"/>
    <w:charset w:val="00"/>
    <w:family w:val="swiss"/>
    <w:pitch w:val="variable"/>
    <w:sig w:usb0="E1000AEF" w:usb1="5000A1FF" w:usb2="00000000" w:usb3="00000000" w:csb0="000001BF" w:csb1="00000000"/>
  </w:font>
  <w:font w:name="HelveticaNeueLT Std Thin Cn">
    <w:altName w:val="Arial Narrow"/>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B925B" w14:textId="6682030C" w:rsidR="0022103D" w:rsidRPr="00FC75B4" w:rsidRDefault="0022103D" w:rsidP="00BB6A92">
    <w:pPr>
      <w:pStyle w:val="Fuzeile"/>
      <w:jc w:val="both"/>
      <w:rPr>
        <w:rFonts w:ascii="HelveticaNeueLT Std Thin Cn" w:hAnsi="HelveticaNeueLT Std Thin Cn"/>
        <w:color w:val="009EE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66938" w14:textId="77777777" w:rsidR="00F87A98" w:rsidRDefault="00F87A98">
      <w:r>
        <w:separator/>
      </w:r>
    </w:p>
  </w:footnote>
  <w:footnote w:type="continuationSeparator" w:id="0">
    <w:p w14:paraId="5DCF41A4" w14:textId="77777777" w:rsidR="00F87A98" w:rsidRDefault="00F87A98">
      <w:r>
        <w:continuationSeparator/>
      </w:r>
    </w:p>
  </w:footnote>
  <w:footnote w:type="continuationNotice" w:id="1">
    <w:p w14:paraId="2F4FBFE8" w14:textId="77777777" w:rsidR="00F87A98" w:rsidRDefault="00F87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5CCD" w14:textId="77777777" w:rsidR="0022103D" w:rsidRDefault="0022103D" w:rsidP="00BB6A92">
    <w:pPr>
      <w:pStyle w:val="Kopfzeile"/>
      <w:jc w:val="right"/>
    </w:pPr>
  </w:p>
  <w:p w14:paraId="38BC22E1" w14:textId="77777777" w:rsidR="0022103D" w:rsidRPr="00C91265" w:rsidRDefault="0022103D" w:rsidP="00BB6A92">
    <w:pPr>
      <w:pStyle w:val="Kopfzeile"/>
      <w:jc w:val="right"/>
    </w:pPr>
    <w:r>
      <w:rPr>
        <w:noProof/>
      </w:rPr>
      <w:drawing>
        <wp:inline distT="0" distB="0" distL="0" distR="0" wp14:anchorId="20B76450" wp14:editId="36901759">
          <wp:extent cx="1258824" cy="277368"/>
          <wp:effectExtent l="25400" t="0" r="11176" b="0"/>
          <wp:docPr id="25" name="Bild 0" descr="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jpg"/>
                  <pic:cNvPicPr/>
                </pic:nvPicPr>
                <pic:blipFill>
                  <a:blip r:embed="rId1"/>
                  <a:stretch>
                    <a:fillRect/>
                  </a:stretch>
                </pic:blipFill>
                <pic:spPr>
                  <a:xfrm>
                    <a:off x="0" y="0"/>
                    <a:ext cx="1258824" cy="2773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AF7D" w14:textId="214FB01F" w:rsidR="0022103D" w:rsidRDefault="0022103D" w:rsidP="00BB6A92">
    <w:pPr>
      <w:pStyle w:val="Kopfzeile"/>
      <w:jc w:val="right"/>
    </w:pPr>
  </w:p>
  <w:p w14:paraId="73F1094D" w14:textId="09246A9C" w:rsidR="0022103D" w:rsidRDefault="006C159A" w:rsidP="009654DF">
    <w:pPr>
      <w:pStyle w:val="Kopfzeile"/>
      <w:ind w:left="-426"/>
    </w:pPr>
    <w:r>
      <w:rPr>
        <w:noProof/>
      </w:rPr>
      <w:drawing>
        <wp:anchor distT="0" distB="0" distL="114300" distR="114300" simplePos="0" relativeHeight="251658240" behindDoc="0" locked="0" layoutInCell="1" allowOverlap="1" wp14:anchorId="6C3D17D6" wp14:editId="571C2D23">
          <wp:simplePos x="0" y="0"/>
          <wp:positionH relativeFrom="margin">
            <wp:posOffset>0</wp:posOffset>
          </wp:positionH>
          <wp:positionV relativeFrom="topMargin">
            <wp:posOffset>400050</wp:posOffset>
          </wp:positionV>
          <wp:extent cx="3103880" cy="683895"/>
          <wp:effectExtent l="0" t="0" r="1270" b="1905"/>
          <wp:wrapSquare wrapText="bothSides"/>
          <wp:docPr id="2" name="Bild 0" descr="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jpg"/>
                  <pic:cNvPicPr/>
                </pic:nvPicPr>
                <pic:blipFill>
                  <a:blip r:embed="rId1"/>
                  <a:stretch>
                    <a:fillRect/>
                  </a:stretch>
                </pic:blipFill>
                <pic:spPr>
                  <a:xfrm>
                    <a:off x="0" y="0"/>
                    <a:ext cx="3103880" cy="683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DDEF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65D40"/>
    <w:multiLevelType w:val="hybridMultilevel"/>
    <w:tmpl w:val="6A6412C4"/>
    <w:lvl w:ilvl="0" w:tplc="08070019">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30E4E97"/>
    <w:multiLevelType w:val="hybridMultilevel"/>
    <w:tmpl w:val="E5381F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37B2916"/>
    <w:multiLevelType w:val="hybridMultilevel"/>
    <w:tmpl w:val="D6669444"/>
    <w:lvl w:ilvl="0" w:tplc="08070019">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60F0CDC"/>
    <w:multiLevelType w:val="hybridMultilevel"/>
    <w:tmpl w:val="21146D32"/>
    <w:lvl w:ilvl="0" w:tplc="99D6464A">
      <w:start w:val="1"/>
      <w:numFmt w:val="lowerLetter"/>
      <w:lvlText w:val="%1."/>
      <w:lvlJc w:val="left"/>
      <w:pPr>
        <w:ind w:left="705" w:hanging="705"/>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7F15A50"/>
    <w:multiLevelType w:val="hybridMultilevel"/>
    <w:tmpl w:val="195404C0"/>
    <w:lvl w:ilvl="0" w:tplc="08070001">
      <w:start w:val="1"/>
      <w:numFmt w:val="bullet"/>
      <w:lvlText w:val=""/>
      <w:lvlJc w:val="left"/>
      <w:pPr>
        <w:ind w:left="360" w:hanging="360"/>
      </w:pPr>
      <w:rPr>
        <w:rFonts w:ascii="Symbol" w:hAnsi="Symbol" w:hint="default"/>
      </w:rPr>
    </w:lvl>
    <w:lvl w:ilvl="1" w:tplc="DFDA27E0">
      <w:start w:val="1"/>
      <w:numFmt w:val="bullet"/>
      <w:lvlText w:val="­"/>
      <w:lvlJc w:val="left"/>
      <w:pPr>
        <w:ind w:left="1080" w:hanging="360"/>
      </w:pPr>
      <w:rPr>
        <w:rFonts w:ascii="Courier New" w:hAnsi="Courier New" w:hint="default"/>
      </w:rPr>
    </w:lvl>
    <w:lvl w:ilvl="2" w:tplc="0807000B">
      <w:start w:val="1"/>
      <w:numFmt w:val="bullet"/>
      <w:lvlText w:val=""/>
      <w:lvlJc w:val="left"/>
      <w:pPr>
        <w:ind w:left="1800" w:hanging="360"/>
      </w:pPr>
      <w:rPr>
        <w:rFonts w:ascii="Wingdings" w:hAnsi="Wingdings" w:cs="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11054DF"/>
    <w:multiLevelType w:val="hybridMultilevel"/>
    <w:tmpl w:val="60EA482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338119C"/>
    <w:multiLevelType w:val="hybridMultilevel"/>
    <w:tmpl w:val="78EED1E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140008C4"/>
    <w:multiLevelType w:val="hybridMultilevel"/>
    <w:tmpl w:val="EF16D1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A82263D"/>
    <w:multiLevelType w:val="hybridMultilevel"/>
    <w:tmpl w:val="77906B92"/>
    <w:lvl w:ilvl="0" w:tplc="08070001">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EA55C6F"/>
    <w:multiLevelType w:val="hybridMultilevel"/>
    <w:tmpl w:val="A05A419A"/>
    <w:lvl w:ilvl="0" w:tplc="08070001">
      <w:start w:val="1"/>
      <w:numFmt w:val="bullet"/>
      <w:lvlText w:val=""/>
      <w:lvlJc w:val="left"/>
      <w:pPr>
        <w:ind w:left="360" w:hanging="360"/>
      </w:pPr>
      <w:rPr>
        <w:rFonts w:ascii="Symbol" w:hAnsi="Symbol" w:hint="default"/>
        <w:b/>
        <w:bCs/>
      </w:rPr>
    </w:lvl>
    <w:lvl w:ilvl="1" w:tplc="08070001">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58515970"/>
    <w:multiLevelType w:val="hybridMultilevel"/>
    <w:tmpl w:val="AFAA93D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9707094"/>
    <w:multiLevelType w:val="hybridMultilevel"/>
    <w:tmpl w:val="6646133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6CF6C67"/>
    <w:multiLevelType w:val="hybridMultilevel"/>
    <w:tmpl w:val="646A934C"/>
    <w:lvl w:ilvl="0" w:tplc="6D8C0FD4">
      <w:start w:val="1"/>
      <w:numFmt w:val="lowerLetter"/>
      <w:lvlText w:val="%1."/>
      <w:lvlJc w:val="left"/>
      <w:pPr>
        <w:ind w:left="360" w:hanging="360"/>
      </w:pPr>
      <w:rPr>
        <w:rFonts w:hint="default"/>
        <w:b/>
        <w:bCs/>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67D516AC"/>
    <w:multiLevelType w:val="hybridMultilevel"/>
    <w:tmpl w:val="B24C822E"/>
    <w:lvl w:ilvl="0" w:tplc="24984760">
      <w:start w:val="1"/>
      <w:numFmt w:val="bullet"/>
      <w:lvlText w:val="-"/>
      <w:lvlJc w:val="left"/>
      <w:pPr>
        <w:ind w:left="1065" w:hanging="705"/>
      </w:pPr>
      <w:rPr>
        <w:rFonts w:ascii="Open Sans" w:eastAsia="Cambria"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03E5A82"/>
    <w:multiLevelType w:val="hybridMultilevel"/>
    <w:tmpl w:val="A34AD10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72810CFF"/>
    <w:multiLevelType w:val="hybridMultilevel"/>
    <w:tmpl w:val="95962166"/>
    <w:lvl w:ilvl="0" w:tplc="A3D4A944">
      <w:start w:val="1"/>
      <w:numFmt w:val="lowerLetter"/>
      <w:lvlText w:val="%1."/>
      <w:lvlJc w:val="left"/>
      <w:pPr>
        <w:ind w:left="360" w:hanging="360"/>
      </w:pPr>
      <w:rPr>
        <w:b/>
        <w:bCs/>
      </w:rPr>
    </w:lvl>
    <w:lvl w:ilvl="1" w:tplc="08070001">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7B8D1617"/>
    <w:multiLevelType w:val="hybridMultilevel"/>
    <w:tmpl w:val="8B909ED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D562D36"/>
    <w:multiLevelType w:val="hybridMultilevel"/>
    <w:tmpl w:val="F522B2DE"/>
    <w:lvl w:ilvl="0" w:tplc="99D6464A">
      <w:start w:val="1"/>
      <w:numFmt w:val="lowerLetter"/>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7"/>
  </w:num>
  <w:num w:numId="3">
    <w:abstractNumId w:val="11"/>
  </w:num>
  <w:num w:numId="4">
    <w:abstractNumId w:val="5"/>
  </w:num>
  <w:num w:numId="5">
    <w:abstractNumId w:val="7"/>
  </w:num>
  <w:num w:numId="6">
    <w:abstractNumId w:val="2"/>
  </w:num>
  <w:num w:numId="7">
    <w:abstractNumId w:val="12"/>
  </w:num>
  <w:num w:numId="8">
    <w:abstractNumId w:val="15"/>
  </w:num>
  <w:num w:numId="9">
    <w:abstractNumId w:val="3"/>
  </w:num>
  <w:num w:numId="10">
    <w:abstractNumId w:val="6"/>
  </w:num>
  <w:num w:numId="11">
    <w:abstractNumId w:val="16"/>
  </w:num>
  <w:num w:numId="12">
    <w:abstractNumId w:val="18"/>
  </w:num>
  <w:num w:numId="13">
    <w:abstractNumId w:val="4"/>
  </w:num>
  <w:num w:numId="14">
    <w:abstractNumId w:val="13"/>
  </w:num>
  <w:num w:numId="15">
    <w:abstractNumId w:val="1"/>
  </w:num>
  <w:num w:numId="16">
    <w:abstractNumId w:val="8"/>
  </w:num>
  <w:num w:numId="17">
    <w:abstractNumId w:val="14"/>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92"/>
    <w:rsid w:val="00017BBC"/>
    <w:rsid w:val="000204B9"/>
    <w:rsid w:val="00030831"/>
    <w:rsid w:val="00041AAA"/>
    <w:rsid w:val="00044699"/>
    <w:rsid w:val="0007505D"/>
    <w:rsid w:val="00096E46"/>
    <w:rsid w:val="000A7A4F"/>
    <w:rsid w:val="000C1277"/>
    <w:rsid w:val="000D67D2"/>
    <w:rsid w:val="000E5DED"/>
    <w:rsid w:val="000F7735"/>
    <w:rsid w:val="00100BA8"/>
    <w:rsid w:val="00110AC5"/>
    <w:rsid w:val="00130B81"/>
    <w:rsid w:val="001701B2"/>
    <w:rsid w:val="001742A9"/>
    <w:rsid w:val="00177FF6"/>
    <w:rsid w:val="00181163"/>
    <w:rsid w:val="001B21DD"/>
    <w:rsid w:val="001B3946"/>
    <w:rsid w:val="001B7937"/>
    <w:rsid w:val="001E304E"/>
    <w:rsid w:val="001F3840"/>
    <w:rsid w:val="00205F9B"/>
    <w:rsid w:val="00214B0C"/>
    <w:rsid w:val="002160AF"/>
    <w:rsid w:val="0021630A"/>
    <w:rsid w:val="0022103D"/>
    <w:rsid w:val="0023206A"/>
    <w:rsid w:val="00277603"/>
    <w:rsid w:val="00285B21"/>
    <w:rsid w:val="002B2D11"/>
    <w:rsid w:val="002F325B"/>
    <w:rsid w:val="00306F27"/>
    <w:rsid w:val="00307BD0"/>
    <w:rsid w:val="0032313E"/>
    <w:rsid w:val="00346669"/>
    <w:rsid w:val="0035664F"/>
    <w:rsid w:val="00363B90"/>
    <w:rsid w:val="00364B80"/>
    <w:rsid w:val="0037608D"/>
    <w:rsid w:val="00385D3D"/>
    <w:rsid w:val="003960B3"/>
    <w:rsid w:val="003A36FE"/>
    <w:rsid w:val="003A3F9B"/>
    <w:rsid w:val="003C541D"/>
    <w:rsid w:val="003D37CA"/>
    <w:rsid w:val="003E0E60"/>
    <w:rsid w:val="003E687C"/>
    <w:rsid w:val="00412BE0"/>
    <w:rsid w:val="0041505D"/>
    <w:rsid w:val="00417640"/>
    <w:rsid w:val="00421A20"/>
    <w:rsid w:val="00424728"/>
    <w:rsid w:val="00444ED2"/>
    <w:rsid w:val="004453F6"/>
    <w:rsid w:val="004467EC"/>
    <w:rsid w:val="00472C7E"/>
    <w:rsid w:val="004755DB"/>
    <w:rsid w:val="00490044"/>
    <w:rsid w:val="004949CE"/>
    <w:rsid w:val="004A0714"/>
    <w:rsid w:val="004A0737"/>
    <w:rsid w:val="004A27B3"/>
    <w:rsid w:val="004B5B50"/>
    <w:rsid w:val="004D32E6"/>
    <w:rsid w:val="004E26E5"/>
    <w:rsid w:val="004E78E1"/>
    <w:rsid w:val="005106F9"/>
    <w:rsid w:val="005217DD"/>
    <w:rsid w:val="005265E9"/>
    <w:rsid w:val="0052797C"/>
    <w:rsid w:val="00532B1E"/>
    <w:rsid w:val="005419EB"/>
    <w:rsid w:val="00541E77"/>
    <w:rsid w:val="00565371"/>
    <w:rsid w:val="00566D5F"/>
    <w:rsid w:val="00575776"/>
    <w:rsid w:val="00586566"/>
    <w:rsid w:val="005C4CA9"/>
    <w:rsid w:val="005C5A69"/>
    <w:rsid w:val="005E192C"/>
    <w:rsid w:val="005E3E76"/>
    <w:rsid w:val="006116BA"/>
    <w:rsid w:val="00616951"/>
    <w:rsid w:val="0062024B"/>
    <w:rsid w:val="00633C80"/>
    <w:rsid w:val="00652FEE"/>
    <w:rsid w:val="00665380"/>
    <w:rsid w:val="00667B7F"/>
    <w:rsid w:val="006713F8"/>
    <w:rsid w:val="00675978"/>
    <w:rsid w:val="006767E4"/>
    <w:rsid w:val="00677EF7"/>
    <w:rsid w:val="00680488"/>
    <w:rsid w:val="006810C2"/>
    <w:rsid w:val="006813CE"/>
    <w:rsid w:val="00682E67"/>
    <w:rsid w:val="00683097"/>
    <w:rsid w:val="00684F7A"/>
    <w:rsid w:val="00686547"/>
    <w:rsid w:val="0069543D"/>
    <w:rsid w:val="006972B0"/>
    <w:rsid w:val="006A5310"/>
    <w:rsid w:val="006B44B6"/>
    <w:rsid w:val="006C159A"/>
    <w:rsid w:val="006E2250"/>
    <w:rsid w:val="006F5BB7"/>
    <w:rsid w:val="007048F5"/>
    <w:rsid w:val="00706182"/>
    <w:rsid w:val="00711399"/>
    <w:rsid w:val="007125B6"/>
    <w:rsid w:val="00712BB3"/>
    <w:rsid w:val="0071597C"/>
    <w:rsid w:val="0071631A"/>
    <w:rsid w:val="007332E2"/>
    <w:rsid w:val="00743325"/>
    <w:rsid w:val="00751E6A"/>
    <w:rsid w:val="0076007A"/>
    <w:rsid w:val="00774202"/>
    <w:rsid w:val="007755CE"/>
    <w:rsid w:val="00775A90"/>
    <w:rsid w:val="007C0F2E"/>
    <w:rsid w:val="007F1A1D"/>
    <w:rsid w:val="007F5DBD"/>
    <w:rsid w:val="00800147"/>
    <w:rsid w:val="00804144"/>
    <w:rsid w:val="00816257"/>
    <w:rsid w:val="00816F38"/>
    <w:rsid w:val="00845A69"/>
    <w:rsid w:val="008518CC"/>
    <w:rsid w:val="00852EBB"/>
    <w:rsid w:val="00855291"/>
    <w:rsid w:val="00856060"/>
    <w:rsid w:val="00874743"/>
    <w:rsid w:val="00890409"/>
    <w:rsid w:val="008C1618"/>
    <w:rsid w:val="008C678D"/>
    <w:rsid w:val="008C7ED7"/>
    <w:rsid w:val="008D2997"/>
    <w:rsid w:val="008D6C74"/>
    <w:rsid w:val="008D796C"/>
    <w:rsid w:val="008E4F25"/>
    <w:rsid w:val="008E59C5"/>
    <w:rsid w:val="008E5FBE"/>
    <w:rsid w:val="009654DF"/>
    <w:rsid w:val="00975D19"/>
    <w:rsid w:val="009A2D81"/>
    <w:rsid w:val="009A37A9"/>
    <w:rsid w:val="009A3CDC"/>
    <w:rsid w:val="009B03E0"/>
    <w:rsid w:val="009B3E5D"/>
    <w:rsid w:val="009C57AD"/>
    <w:rsid w:val="009C6C96"/>
    <w:rsid w:val="009C7FC1"/>
    <w:rsid w:val="009D2B54"/>
    <w:rsid w:val="009D3349"/>
    <w:rsid w:val="009D74D3"/>
    <w:rsid w:val="009E1C60"/>
    <w:rsid w:val="00A05DE0"/>
    <w:rsid w:val="00A10262"/>
    <w:rsid w:val="00A17C5E"/>
    <w:rsid w:val="00A254AE"/>
    <w:rsid w:val="00A519EB"/>
    <w:rsid w:val="00A53171"/>
    <w:rsid w:val="00A62CD2"/>
    <w:rsid w:val="00A95E13"/>
    <w:rsid w:val="00AC218B"/>
    <w:rsid w:val="00AC70E0"/>
    <w:rsid w:val="00AD0A03"/>
    <w:rsid w:val="00AE00F5"/>
    <w:rsid w:val="00AE01F3"/>
    <w:rsid w:val="00B22D85"/>
    <w:rsid w:val="00B33706"/>
    <w:rsid w:val="00B343FF"/>
    <w:rsid w:val="00B349B6"/>
    <w:rsid w:val="00B36D65"/>
    <w:rsid w:val="00B66074"/>
    <w:rsid w:val="00B76095"/>
    <w:rsid w:val="00BA1CB8"/>
    <w:rsid w:val="00BA648E"/>
    <w:rsid w:val="00BB6A92"/>
    <w:rsid w:val="00BC1546"/>
    <w:rsid w:val="00BD1132"/>
    <w:rsid w:val="00BD3CDA"/>
    <w:rsid w:val="00BE45E1"/>
    <w:rsid w:val="00C314ED"/>
    <w:rsid w:val="00C358A6"/>
    <w:rsid w:val="00C4219A"/>
    <w:rsid w:val="00C43527"/>
    <w:rsid w:val="00C84C2E"/>
    <w:rsid w:val="00C8634D"/>
    <w:rsid w:val="00CA0619"/>
    <w:rsid w:val="00CB425A"/>
    <w:rsid w:val="00CF2798"/>
    <w:rsid w:val="00CF658F"/>
    <w:rsid w:val="00D02E2F"/>
    <w:rsid w:val="00D20167"/>
    <w:rsid w:val="00D2449B"/>
    <w:rsid w:val="00D31FE2"/>
    <w:rsid w:val="00D36312"/>
    <w:rsid w:val="00D428EF"/>
    <w:rsid w:val="00D55BFE"/>
    <w:rsid w:val="00D73CAD"/>
    <w:rsid w:val="00D870EF"/>
    <w:rsid w:val="00D876A3"/>
    <w:rsid w:val="00D97D02"/>
    <w:rsid w:val="00DA352D"/>
    <w:rsid w:val="00DC72F6"/>
    <w:rsid w:val="00DE661E"/>
    <w:rsid w:val="00DF7D0C"/>
    <w:rsid w:val="00E02EA9"/>
    <w:rsid w:val="00E60B81"/>
    <w:rsid w:val="00E62E78"/>
    <w:rsid w:val="00E65146"/>
    <w:rsid w:val="00E65C20"/>
    <w:rsid w:val="00E70207"/>
    <w:rsid w:val="00E70B7F"/>
    <w:rsid w:val="00E92E74"/>
    <w:rsid w:val="00E960E3"/>
    <w:rsid w:val="00EA76CC"/>
    <w:rsid w:val="00EC3DC0"/>
    <w:rsid w:val="00EC60E0"/>
    <w:rsid w:val="00ED6125"/>
    <w:rsid w:val="00EE3743"/>
    <w:rsid w:val="00EF20EC"/>
    <w:rsid w:val="00F21312"/>
    <w:rsid w:val="00F2344D"/>
    <w:rsid w:val="00F26366"/>
    <w:rsid w:val="00F41B3C"/>
    <w:rsid w:val="00F43927"/>
    <w:rsid w:val="00F54EAA"/>
    <w:rsid w:val="00F5753E"/>
    <w:rsid w:val="00F63952"/>
    <w:rsid w:val="00F72940"/>
    <w:rsid w:val="00F80E3C"/>
    <w:rsid w:val="00F811F5"/>
    <w:rsid w:val="00F82E50"/>
    <w:rsid w:val="00F86B3A"/>
    <w:rsid w:val="00F87A98"/>
    <w:rsid w:val="00F90CFD"/>
    <w:rsid w:val="00FA6C59"/>
    <w:rsid w:val="00FC0E18"/>
    <w:rsid w:val="00FD091D"/>
    <w:rsid w:val="00FE382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9E007F"/>
  <w15:docId w15:val="{79A367EC-2EE3-4D22-9546-4F486422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it-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6F27"/>
    <w:rPr>
      <w:sz w:val="24"/>
      <w:szCs w:val="24"/>
      <w:lang w:eastAsia="en-US"/>
    </w:rPr>
  </w:style>
  <w:style w:type="paragraph" w:styleId="berschrift1">
    <w:name w:val="heading 1"/>
    <w:basedOn w:val="Standard"/>
    <w:next w:val="Standard"/>
    <w:link w:val="berschrift1Zchn"/>
    <w:uiPriority w:val="9"/>
    <w:qFormat/>
    <w:rsid w:val="00013BF2"/>
    <w:pPr>
      <w:keepNext/>
      <w:keepLines/>
      <w:spacing w:before="480"/>
      <w:outlineLvl w:val="0"/>
    </w:pPr>
    <w:rPr>
      <w:rFonts w:ascii="Calibri" w:eastAsia="Times New Roman" w:hAnsi="Calibri"/>
      <w:b/>
      <w:bCs/>
      <w:color w:val="345A8A"/>
      <w:sz w:val="32"/>
      <w:szCs w:val="32"/>
    </w:rPr>
  </w:style>
  <w:style w:type="paragraph" w:styleId="berschrift3">
    <w:name w:val="heading 3"/>
    <w:basedOn w:val="Standard"/>
    <w:next w:val="Standard"/>
    <w:link w:val="berschrift3Zchn"/>
    <w:uiPriority w:val="9"/>
    <w:qFormat/>
    <w:rsid w:val="00013BF2"/>
    <w:pPr>
      <w:keepNext/>
      <w:keepLines/>
      <w:spacing w:before="200"/>
      <w:outlineLvl w:val="2"/>
    </w:pPr>
    <w:rPr>
      <w:rFonts w:ascii="Calibri" w:eastAsia="Times New Roman"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3BF2"/>
    <w:pPr>
      <w:tabs>
        <w:tab w:val="center" w:pos="4536"/>
        <w:tab w:val="right" w:pos="9072"/>
      </w:tabs>
    </w:pPr>
  </w:style>
  <w:style w:type="character" w:customStyle="1" w:styleId="KopfzeileZchn">
    <w:name w:val="Kopfzeile Zchn"/>
    <w:basedOn w:val="Absatz-Standardschriftart"/>
    <w:link w:val="Kopfzeile"/>
    <w:uiPriority w:val="99"/>
    <w:rsid w:val="00013BF2"/>
  </w:style>
  <w:style w:type="paragraph" w:styleId="Fuzeile">
    <w:name w:val="footer"/>
    <w:basedOn w:val="Standard"/>
    <w:link w:val="FuzeileZchn"/>
    <w:uiPriority w:val="99"/>
    <w:unhideWhenUsed/>
    <w:rsid w:val="00013BF2"/>
    <w:pPr>
      <w:tabs>
        <w:tab w:val="center" w:pos="4536"/>
        <w:tab w:val="right" w:pos="9072"/>
      </w:tabs>
    </w:pPr>
  </w:style>
  <w:style w:type="character" w:customStyle="1" w:styleId="FuzeileZchn">
    <w:name w:val="Fußzeile Zchn"/>
    <w:basedOn w:val="Absatz-Standardschriftart"/>
    <w:link w:val="Fuzeile"/>
    <w:uiPriority w:val="99"/>
    <w:rsid w:val="00013BF2"/>
  </w:style>
  <w:style w:type="paragraph" w:customStyle="1" w:styleId="Textkrper1">
    <w:name w:val="Textkörper1"/>
    <w:basedOn w:val="Standard"/>
    <w:qFormat/>
    <w:rsid w:val="00F72C5B"/>
    <w:rPr>
      <w:rFonts w:ascii="HelveticaNeueLT Std Cn" w:hAnsi="HelveticaNeueLT Std Cn"/>
      <w:sz w:val="22"/>
    </w:rPr>
  </w:style>
  <w:style w:type="character" w:customStyle="1" w:styleId="berschrift1Zchn">
    <w:name w:val="Überschrift 1 Zchn"/>
    <w:basedOn w:val="Absatz-Standardschriftart"/>
    <w:link w:val="berschrift1"/>
    <w:uiPriority w:val="9"/>
    <w:rsid w:val="00013BF2"/>
    <w:rPr>
      <w:rFonts w:ascii="Calibri" w:eastAsia="Times New Roman" w:hAnsi="Calibri" w:cs="Times New Roman"/>
      <w:b/>
      <w:bCs/>
      <w:color w:val="345A8A"/>
      <w:sz w:val="32"/>
      <w:szCs w:val="32"/>
    </w:rPr>
  </w:style>
  <w:style w:type="character" w:customStyle="1" w:styleId="berschrift3Zchn">
    <w:name w:val="Überschrift 3 Zchn"/>
    <w:basedOn w:val="Absatz-Standardschriftart"/>
    <w:link w:val="berschrift3"/>
    <w:uiPriority w:val="9"/>
    <w:rsid w:val="00013BF2"/>
    <w:rPr>
      <w:rFonts w:ascii="Calibri" w:eastAsia="Times New Roman" w:hAnsi="Calibri" w:cs="Times New Roman"/>
      <w:b/>
      <w:bCs/>
      <w:color w:val="4F81BD"/>
    </w:rPr>
  </w:style>
  <w:style w:type="table" w:styleId="Tabellenraster">
    <w:name w:val="Table Grid"/>
    <w:basedOn w:val="NormaleTabelle"/>
    <w:uiPriority w:val="59"/>
    <w:rsid w:val="00570F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treff">
    <w:name w:val="Betreff"/>
    <w:basedOn w:val="Textkrper1"/>
    <w:qFormat/>
    <w:rsid w:val="00D24F05"/>
    <w:rPr>
      <w:rFonts w:ascii="HelveticaNeueLT Std Hvy" w:hAnsi="HelveticaNeueLT Std Hvy"/>
    </w:rPr>
  </w:style>
  <w:style w:type="paragraph" w:customStyle="1" w:styleId="Beschreibungstext">
    <w:name w:val="Beschreibungstext"/>
    <w:basedOn w:val="Textkrper1"/>
    <w:qFormat/>
    <w:rsid w:val="002D47FF"/>
    <w:rPr>
      <w:vanish/>
      <w:color w:val="808080"/>
      <w:sz w:val="20"/>
    </w:rPr>
  </w:style>
  <w:style w:type="paragraph" w:customStyle="1" w:styleId="Absender">
    <w:name w:val="Absender"/>
    <w:basedOn w:val="Textkrper1"/>
    <w:qFormat/>
    <w:rsid w:val="00CC2C42"/>
    <w:rPr>
      <w:color w:val="0066A1"/>
      <w:sz w:val="18"/>
    </w:rPr>
  </w:style>
  <w:style w:type="character" w:styleId="Seitenzahl">
    <w:name w:val="page number"/>
    <w:basedOn w:val="Absatz-Standardschriftart"/>
    <w:uiPriority w:val="99"/>
    <w:semiHidden/>
    <w:unhideWhenUsed/>
    <w:rsid w:val="00D01F9D"/>
    <w:rPr>
      <w:rFonts w:ascii="HelveticaNeueLT Std Cn" w:hAnsi="HelveticaNeueLT Std Cn"/>
      <w:sz w:val="18"/>
    </w:rPr>
  </w:style>
  <w:style w:type="paragraph" w:customStyle="1" w:styleId="Anschrift">
    <w:name w:val="Anschrift"/>
    <w:basedOn w:val="Standard"/>
    <w:rsid w:val="0005441B"/>
    <w:rPr>
      <w:rFonts w:ascii="Calibri" w:eastAsia="Times New Roman" w:hAnsi="Calibri"/>
      <w:szCs w:val="20"/>
      <w:lang w:eastAsia="de-DE"/>
    </w:rPr>
  </w:style>
  <w:style w:type="character" w:styleId="Hyperlink">
    <w:name w:val="Hyperlink"/>
    <w:basedOn w:val="Absatz-Standardschriftart"/>
    <w:uiPriority w:val="99"/>
    <w:unhideWhenUsed/>
    <w:rsid w:val="00FC75B4"/>
    <w:rPr>
      <w:color w:val="0000FF"/>
      <w:u w:val="single"/>
    </w:rPr>
  </w:style>
  <w:style w:type="character" w:styleId="BesuchterLink">
    <w:name w:val="FollowedHyperlink"/>
    <w:basedOn w:val="Absatz-Standardschriftart"/>
    <w:uiPriority w:val="99"/>
    <w:semiHidden/>
    <w:unhideWhenUsed/>
    <w:rsid w:val="00FC75B4"/>
    <w:rPr>
      <w:color w:val="800080"/>
      <w:u w:val="single"/>
    </w:rPr>
  </w:style>
  <w:style w:type="paragraph" w:styleId="Sprechblasentext">
    <w:name w:val="Balloon Text"/>
    <w:basedOn w:val="Standard"/>
    <w:link w:val="SprechblasentextZchn"/>
    <w:rsid w:val="00285B21"/>
    <w:rPr>
      <w:rFonts w:ascii="Lucida Grande" w:hAnsi="Lucida Grande"/>
      <w:sz w:val="18"/>
      <w:szCs w:val="18"/>
    </w:rPr>
  </w:style>
  <w:style w:type="character" w:customStyle="1" w:styleId="SprechblasentextZchn">
    <w:name w:val="Sprechblasentext Zchn"/>
    <w:basedOn w:val="Absatz-Standardschriftart"/>
    <w:link w:val="Sprechblasentext"/>
    <w:rsid w:val="00285B21"/>
    <w:rPr>
      <w:rFonts w:ascii="Lucida Grande" w:hAnsi="Lucida Grande"/>
      <w:sz w:val="18"/>
      <w:szCs w:val="18"/>
      <w:lang w:eastAsia="en-US"/>
    </w:rPr>
  </w:style>
  <w:style w:type="paragraph" w:styleId="Listenabsatz">
    <w:name w:val="List Paragraph"/>
    <w:basedOn w:val="Standard"/>
    <w:rsid w:val="00E960E3"/>
    <w:pPr>
      <w:ind w:left="720"/>
      <w:contextualSpacing/>
    </w:pPr>
  </w:style>
  <w:style w:type="character" w:styleId="NichtaufgelsteErwhnung">
    <w:name w:val="Unresolved Mention"/>
    <w:basedOn w:val="Absatz-Standardschriftart"/>
    <w:uiPriority w:val="99"/>
    <w:semiHidden/>
    <w:unhideWhenUsed/>
    <w:rsid w:val="00E6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363021">
      <w:bodyDiv w:val="1"/>
      <w:marLeft w:val="0"/>
      <w:marRight w:val="0"/>
      <w:marTop w:val="0"/>
      <w:marBottom w:val="0"/>
      <w:divBdr>
        <w:top w:val="none" w:sz="0" w:space="0" w:color="auto"/>
        <w:left w:val="none" w:sz="0" w:space="0" w:color="auto"/>
        <w:bottom w:val="none" w:sz="0" w:space="0" w:color="auto"/>
        <w:right w:val="none" w:sz="0" w:space="0" w:color="auto"/>
      </w:divBdr>
    </w:div>
    <w:div w:id="1369648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astrosuisse.ch/it/concetto-settoriale/conoscenze-settoriali/informazioni-covid-19/concetto-di-protezione-per-il-settore-durante-il-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weltklassezuerich.sharepoint.com/sites/UBS-Kidscup/Dateien/UKC%200000/2.%20Vorlagen/Briefpapier/Jubil&#228;um/UKC_Brief_2020_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BF328A1F875145AECBC795C663BEF9" ma:contentTypeVersion="12" ma:contentTypeDescription="Ein neues Dokument erstellen." ma:contentTypeScope="" ma:versionID="c1d2c8ca57b3cd142ebba5ed70b68421">
  <xsd:schema xmlns:xsd="http://www.w3.org/2001/XMLSchema" xmlns:xs="http://www.w3.org/2001/XMLSchema" xmlns:p="http://schemas.microsoft.com/office/2006/metadata/properties" xmlns:ns2="1a6ff667-231d-41c6-8cdf-1f0778ee052e" xmlns:ns3="d116bd73-cd4a-47a3-80ef-afe3f3307776" targetNamespace="http://schemas.microsoft.com/office/2006/metadata/properties" ma:root="true" ma:fieldsID="ee81ed60bf072c49e26eb85e6eebd005" ns2:_="" ns3:_="">
    <xsd:import namespace="1a6ff667-231d-41c6-8cdf-1f0778ee052e"/>
    <xsd:import namespace="d116bd73-cd4a-47a3-80ef-afe3f3307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ff667-231d-41c6-8cdf-1f0778ee052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16bd73-cd4a-47a3-80ef-afe3f33077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7A8E8-E3DC-43E9-B3BE-05F668520C44}">
  <ds:schemaRefs>
    <ds:schemaRef ds:uri="http://schemas.microsoft.com/sharepoint/v3/contenttype/forms"/>
  </ds:schemaRefs>
</ds:datastoreItem>
</file>

<file path=customXml/itemProps2.xml><?xml version="1.0" encoding="utf-8"?>
<ds:datastoreItem xmlns:ds="http://schemas.openxmlformats.org/officeDocument/2006/customXml" ds:itemID="{3ACDA9A9-752F-4814-87C7-EF0229FB8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ff667-231d-41c6-8cdf-1f0778ee052e"/>
    <ds:schemaRef ds:uri="d116bd73-cd4a-47a3-80ef-afe3f3307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BFEF5-B3A1-4D02-952F-AAE19E1010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UKC_Brief_2020_DE.dotx</Template>
  <TotalTime>0</TotalTime>
  <Pages>6</Pages>
  <Words>1237</Words>
  <Characters>7798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Interface Marketing AG</Company>
  <LinksUpToDate>false</LinksUpToDate>
  <CharactersWithSpaces>9017</CharactersWithSpaces>
  <SharedDoc>false</SharedDoc>
  <HLinks>
    <vt:vector size="18" baseType="variant">
      <vt:variant>
        <vt:i4>7406448</vt:i4>
      </vt:variant>
      <vt:variant>
        <vt:i4>2540</vt:i4>
      </vt:variant>
      <vt:variant>
        <vt:i4>1026</vt:i4>
      </vt:variant>
      <vt:variant>
        <vt:i4>1</vt:i4>
      </vt:variant>
      <vt:variant>
        <vt:lpwstr>läufer</vt:lpwstr>
      </vt:variant>
      <vt:variant>
        <vt:lpwstr/>
      </vt:variant>
      <vt:variant>
        <vt:i4>5177449</vt:i4>
      </vt:variant>
      <vt:variant>
        <vt:i4>2588</vt:i4>
      </vt:variant>
      <vt:variant>
        <vt:i4>1025</vt:i4>
      </vt:variant>
      <vt:variant>
        <vt:i4>1</vt:i4>
      </vt:variant>
      <vt:variant>
        <vt:lpwstr>wkz_2l_blue</vt:lpwstr>
      </vt:variant>
      <vt:variant>
        <vt:lpwstr/>
      </vt:variant>
      <vt:variant>
        <vt:i4>2687056</vt:i4>
      </vt:variant>
      <vt:variant>
        <vt:i4>-1</vt:i4>
      </vt:variant>
      <vt:variant>
        <vt:i4>1041</vt:i4>
      </vt:variant>
      <vt:variant>
        <vt:i4>1</vt:i4>
      </vt:variant>
      <vt:variant>
        <vt:lpwstr>footer_co_samsung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Urquizo</dc:creator>
  <cp:keywords/>
  <cp:lastModifiedBy>Flavia Zuber</cp:lastModifiedBy>
  <cp:revision>2</cp:revision>
  <cp:lastPrinted>2019-03-13T13:07:00Z</cp:lastPrinted>
  <dcterms:created xsi:type="dcterms:W3CDTF">2021-03-03T14:17:00Z</dcterms:created>
  <dcterms:modified xsi:type="dcterms:W3CDTF">2021-03-03T14:17:00Z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0x0101002CBF328A1F875145AECBC795C663BEF9</vt:lpwstr>
  </property>
</Properties>
</file>